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7D4" w:rsidRPr="000670CC" w:rsidRDefault="000F27D4" w:rsidP="000F27D4">
      <w:pPr>
        <w:jc w:val="center"/>
        <w:rPr>
          <w:rFonts w:eastAsia="Calibri"/>
          <w:sz w:val="28"/>
          <w:szCs w:val="28"/>
        </w:rPr>
      </w:pPr>
      <w:r w:rsidRPr="000670CC">
        <w:rPr>
          <w:rFonts w:eastAsia="Calibri"/>
          <w:noProof/>
          <w:sz w:val="28"/>
          <w:szCs w:val="28"/>
        </w:rPr>
        <w:drawing>
          <wp:inline distT="0" distB="0" distL="0" distR="0" wp14:anchorId="0BC4B409" wp14:editId="143B8222">
            <wp:extent cx="715010" cy="79883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5010" cy="798830"/>
                    </a:xfrm>
                    <a:prstGeom prst="rect">
                      <a:avLst/>
                    </a:prstGeom>
                    <a:noFill/>
                    <a:ln>
                      <a:noFill/>
                    </a:ln>
                  </pic:spPr>
                </pic:pic>
              </a:graphicData>
            </a:graphic>
          </wp:inline>
        </w:drawing>
      </w:r>
    </w:p>
    <w:p w:rsidR="000F27D4" w:rsidRPr="000670CC" w:rsidRDefault="000F27D4" w:rsidP="000F27D4">
      <w:pPr>
        <w:jc w:val="both"/>
        <w:rPr>
          <w:rFonts w:eastAsia="Calibri"/>
          <w:sz w:val="28"/>
          <w:szCs w:val="28"/>
        </w:rPr>
      </w:pPr>
    </w:p>
    <w:p w:rsidR="000F27D4" w:rsidRPr="000670CC" w:rsidRDefault="000F27D4" w:rsidP="000F27D4">
      <w:pPr>
        <w:jc w:val="center"/>
        <w:rPr>
          <w:rFonts w:eastAsia="Calibri"/>
          <w:b/>
          <w:sz w:val="28"/>
          <w:szCs w:val="28"/>
        </w:rPr>
      </w:pPr>
      <w:r w:rsidRPr="000670CC">
        <w:rPr>
          <w:rFonts w:eastAsia="Calibri"/>
          <w:b/>
          <w:sz w:val="28"/>
          <w:szCs w:val="28"/>
        </w:rPr>
        <w:t>СОВЕТ ЗАПОРОЖСКОГО СЕЛЬСКОГО ПОСЕЛЕНИЯ</w:t>
      </w:r>
    </w:p>
    <w:p w:rsidR="000F27D4" w:rsidRPr="000670CC" w:rsidRDefault="000F27D4" w:rsidP="000F27D4">
      <w:pPr>
        <w:jc w:val="center"/>
        <w:rPr>
          <w:rFonts w:eastAsia="Calibri"/>
          <w:b/>
          <w:sz w:val="28"/>
          <w:szCs w:val="28"/>
        </w:rPr>
      </w:pPr>
      <w:r w:rsidRPr="000670CC">
        <w:rPr>
          <w:rFonts w:eastAsia="Calibri"/>
          <w:b/>
          <w:sz w:val="28"/>
          <w:szCs w:val="28"/>
        </w:rPr>
        <w:t>ТЕМРЮКСКОГО РАЙОНА</w:t>
      </w:r>
    </w:p>
    <w:p w:rsidR="000F27D4" w:rsidRPr="000670CC" w:rsidRDefault="000F27D4" w:rsidP="000F27D4">
      <w:pPr>
        <w:jc w:val="center"/>
        <w:rPr>
          <w:rFonts w:eastAsia="Calibri"/>
          <w:b/>
          <w:sz w:val="28"/>
          <w:szCs w:val="28"/>
        </w:rPr>
      </w:pPr>
    </w:p>
    <w:p w:rsidR="000F27D4" w:rsidRDefault="000670CC" w:rsidP="000F27D4">
      <w:pPr>
        <w:jc w:val="center"/>
        <w:rPr>
          <w:rFonts w:eastAsia="Calibri"/>
          <w:b/>
          <w:sz w:val="28"/>
          <w:szCs w:val="28"/>
        </w:rPr>
      </w:pPr>
      <w:r w:rsidRPr="000670CC">
        <w:rPr>
          <w:rFonts w:eastAsia="Calibri"/>
          <w:b/>
          <w:sz w:val="28"/>
          <w:szCs w:val="28"/>
        </w:rPr>
        <w:t>РЕШЕНИЕ №132</w:t>
      </w:r>
    </w:p>
    <w:p w:rsidR="000670CC" w:rsidRPr="000670CC" w:rsidRDefault="000670CC" w:rsidP="000F27D4">
      <w:pPr>
        <w:jc w:val="center"/>
        <w:rPr>
          <w:rFonts w:eastAsia="Calibri"/>
          <w:b/>
          <w:sz w:val="28"/>
          <w:szCs w:val="28"/>
        </w:rPr>
      </w:pPr>
    </w:p>
    <w:p w:rsidR="000F27D4" w:rsidRPr="000670CC" w:rsidRDefault="000F27D4" w:rsidP="000F27D4">
      <w:pPr>
        <w:jc w:val="center"/>
        <w:rPr>
          <w:rFonts w:eastAsia="Calibri"/>
          <w:b/>
          <w:sz w:val="28"/>
          <w:szCs w:val="28"/>
        </w:rPr>
      </w:pPr>
    </w:p>
    <w:p w:rsidR="000F27D4" w:rsidRPr="000670CC" w:rsidRDefault="000F27D4" w:rsidP="000F27D4">
      <w:pPr>
        <w:rPr>
          <w:rFonts w:eastAsia="Calibri"/>
          <w:sz w:val="28"/>
          <w:szCs w:val="28"/>
        </w:rPr>
      </w:pPr>
      <w:r w:rsidRPr="000670CC">
        <w:rPr>
          <w:rFonts w:eastAsia="Calibri"/>
          <w:sz w:val="28"/>
          <w:szCs w:val="28"/>
        </w:rPr>
        <w:t>ХХХ</w:t>
      </w:r>
      <w:proofErr w:type="gramStart"/>
      <w:r w:rsidRPr="000670CC">
        <w:rPr>
          <w:rFonts w:eastAsia="Calibri"/>
          <w:sz w:val="28"/>
          <w:szCs w:val="28"/>
        </w:rPr>
        <w:t>IV</w:t>
      </w:r>
      <w:proofErr w:type="gramEnd"/>
      <w:r w:rsidRPr="000670CC">
        <w:rPr>
          <w:rFonts w:eastAsia="Calibri"/>
          <w:sz w:val="28"/>
          <w:szCs w:val="28"/>
        </w:rPr>
        <w:t xml:space="preserve">  сессия                                                                       </w:t>
      </w:r>
      <w:r w:rsidR="000670CC">
        <w:rPr>
          <w:rFonts w:eastAsia="Calibri"/>
          <w:sz w:val="28"/>
          <w:szCs w:val="28"/>
        </w:rPr>
        <w:t xml:space="preserve">     </w:t>
      </w:r>
      <w:r w:rsidRPr="000670CC">
        <w:rPr>
          <w:rFonts w:eastAsia="Calibri"/>
          <w:sz w:val="28"/>
          <w:szCs w:val="28"/>
        </w:rPr>
        <w:t>IV созыва</w:t>
      </w:r>
    </w:p>
    <w:p w:rsidR="000F27D4" w:rsidRPr="000670CC" w:rsidRDefault="00EC12BA" w:rsidP="000F27D4">
      <w:pPr>
        <w:rPr>
          <w:rFonts w:eastAsia="Calibri"/>
          <w:sz w:val="28"/>
          <w:szCs w:val="28"/>
        </w:rPr>
      </w:pPr>
      <w:r w:rsidRPr="000670CC">
        <w:rPr>
          <w:rFonts w:eastAsia="Calibri"/>
          <w:sz w:val="28"/>
          <w:szCs w:val="28"/>
        </w:rPr>
        <w:t>«</w:t>
      </w:r>
      <w:r w:rsidR="000670CC" w:rsidRPr="000670CC">
        <w:rPr>
          <w:rFonts w:eastAsia="Calibri"/>
          <w:sz w:val="28"/>
          <w:szCs w:val="28"/>
        </w:rPr>
        <w:t>3</w:t>
      </w:r>
      <w:r w:rsidR="007B6523">
        <w:rPr>
          <w:rFonts w:eastAsia="Calibri"/>
          <w:sz w:val="28"/>
          <w:szCs w:val="28"/>
        </w:rPr>
        <w:t>0</w:t>
      </w:r>
      <w:r w:rsidRPr="000670CC">
        <w:rPr>
          <w:rFonts w:eastAsia="Calibri"/>
          <w:sz w:val="28"/>
          <w:szCs w:val="28"/>
        </w:rPr>
        <w:t xml:space="preserve">» </w:t>
      </w:r>
      <w:r w:rsidR="000670CC" w:rsidRPr="000670CC">
        <w:rPr>
          <w:rFonts w:eastAsia="Calibri"/>
          <w:sz w:val="28"/>
          <w:szCs w:val="28"/>
        </w:rPr>
        <w:t xml:space="preserve">сентября </w:t>
      </w:r>
      <w:r w:rsidR="000F27D4" w:rsidRPr="000670CC">
        <w:rPr>
          <w:rFonts w:eastAsia="Calibri"/>
          <w:sz w:val="28"/>
          <w:szCs w:val="28"/>
        </w:rPr>
        <w:t xml:space="preserve">2021 года                            </w:t>
      </w:r>
      <w:r w:rsidR="000670CC">
        <w:rPr>
          <w:rFonts w:eastAsia="Calibri"/>
          <w:sz w:val="28"/>
          <w:szCs w:val="28"/>
        </w:rPr>
        <w:t xml:space="preserve">                              </w:t>
      </w:r>
      <w:r w:rsidR="00E64317" w:rsidRPr="000670CC">
        <w:rPr>
          <w:rFonts w:eastAsia="Calibri"/>
          <w:sz w:val="28"/>
          <w:szCs w:val="28"/>
        </w:rPr>
        <w:t xml:space="preserve">  </w:t>
      </w:r>
      <w:r w:rsidR="000F27D4" w:rsidRPr="000670CC">
        <w:rPr>
          <w:rFonts w:eastAsia="Calibri"/>
          <w:sz w:val="28"/>
          <w:szCs w:val="28"/>
        </w:rPr>
        <w:t>ст-ца Запорожская</w:t>
      </w:r>
    </w:p>
    <w:p w:rsidR="000F27D4" w:rsidRDefault="000F27D4" w:rsidP="000F27D4">
      <w:pPr>
        <w:jc w:val="both"/>
        <w:rPr>
          <w:rFonts w:eastAsia="Calibri"/>
          <w:sz w:val="28"/>
          <w:szCs w:val="28"/>
        </w:rPr>
      </w:pPr>
      <w:r w:rsidRPr="000670CC">
        <w:rPr>
          <w:rFonts w:eastAsia="Calibri"/>
          <w:sz w:val="28"/>
          <w:szCs w:val="28"/>
        </w:rPr>
        <w:t xml:space="preserve">                     </w:t>
      </w:r>
    </w:p>
    <w:p w:rsidR="000670CC" w:rsidRPr="000670CC" w:rsidRDefault="000670CC" w:rsidP="000F27D4">
      <w:pPr>
        <w:jc w:val="both"/>
        <w:rPr>
          <w:rFonts w:eastAsia="Calibri"/>
          <w:sz w:val="28"/>
          <w:szCs w:val="28"/>
        </w:rPr>
      </w:pPr>
    </w:p>
    <w:p w:rsidR="000F27D4" w:rsidRPr="000670CC" w:rsidRDefault="000F27D4" w:rsidP="000F27D4">
      <w:pPr>
        <w:jc w:val="center"/>
        <w:rPr>
          <w:b/>
          <w:sz w:val="28"/>
          <w:szCs w:val="28"/>
        </w:rPr>
      </w:pPr>
      <w:r w:rsidRPr="000670CC">
        <w:rPr>
          <w:b/>
          <w:sz w:val="28"/>
          <w:szCs w:val="28"/>
        </w:rPr>
        <w:t xml:space="preserve">Об утверждении Положения </w:t>
      </w:r>
      <w:r w:rsidRPr="000670CC">
        <w:rPr>
          <w:b/>
          <w:bCs/>
          <w:sz w:val="28"/>
          <w:szCs w:val="28"/>
        </w:rPr>
        <w:t>о муниципальном контроле</w:t>
      </w:r>
    </w:p>
    <w:p w:rsidR="000F27D4" w:rsidRPr="000670CC" w:rsidRDefault="000F27D4" w:rsidP="000F27D4">
      <w:pPr>
        <w:jc w:val="center"/>
        <w:rPr>
          <w:b/>
          <w:bCs/>
          <w:sz w:val="28"/>
          <w:szCs w:val="28"/>
        </w:rPr>
      </w:pPr>
      <w:r w:rsidRPr="000670CC">
        <w:rPr>
          <w:b/>
          <w:sz w:val="28"/>
          <w:szCs w:val="28"/>
        </w:rPr>
        <w:t>сфере благоустройства на территории Запорожского сельского поселения Темрюкского района</w:t>
      </w:r>
    </w:p>
    <w:p w:rsidR="000F27D4" w:rsidRPr="000670CC" w:rsidRDefault="000F27D4" w:rsidP="000F27D4">
      <w:pPr>
        <w:jc w:val="center"/>
        <w:rPr>
          <w:b/>
          <w:sz w:val="28"/>
          <w:szCs w:val="28"/>
        </w:rPr>
      </w:pPr>
    </w:p>
    <w:p w:rsidR="000F27D4" w:rsidRPr="000670CC" w:rsidRDefault="000F27D4" w:rsidP="000F27D4">
      <w:pPr>
        <w:jc w:val="center"/>
        <w:rPr>
          <w:b/>
          <w:sz w:val="28"/>
          <w:szCs w:val="28"/>
        </w:rPr>
      </w:pPr>
    </w:p>
    <w:p w:rsidR="000F27D4" w:rsidRPr="000670CC" w:rsidRDefault="000F27D4" w:rsidP="000F27D4">
      <w:pPr>
        <w:ind w:firstLine="851"/>
        <w:jc w:val="both"/>
        <w:rPr>
          <w:rFonts w:eastAsia="Calibri"/>
          <w:sz w:val="28"/>
          <w:szCs w:val="28"/>
        </w:rPr>
      </w:pPr>
      <w:r w:rsidRPr="000670CC">
        <w:rPr>
          <w:rFonts w:eastAsia="Calibri"/>
          <w:sz w:val="28"/>
          <w:szCs w:val="28"/>
          <w:shd w:val="clear" w:color="auto" w:fill="FFFFFF"/>
          <w:lang w:eastAsia="en-US"/>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w:t>
      </w:r>
      <w:r w:rsidR="00731A59">
        <w:rPr>
          <w:rFonts w:eastAsia="Calibri"/>
          <w:sz w:val="28"/>
          <w:szCs w:val="28"/>
          <w:shd w:val="clear" w:color="auto" w:fill="FFFFFF"/>
          <w:lang w:eastAsia="en-US"/>
        </w:rPr>
        <w:t xml:space="preserve"> </w:t>
      </w:r>
      <w:r w:rsidR="00731A59" w:rsidRPr="000670CC">
        <w:rPr>
          <w:rFonts w:eastAsia="Calibri"/>
          <w:sz w:val="28"/>
          <w:szCs w:val="28"/>
          <w:shd w:val="clear" w:color="auto" w:fill="FFFFFF"/>
          <w:lang w:eastAsia="en-US"/>
        </w:rPr>
        <w:t>№</w:t>
      </w:r>
      <w:r w:rsidR="00731A59">
        <w:rPr>
          <w:rFonts w:eastAsia="Calibri"/>
          <w:sz w:val="28"/>
          <w:szCs w:val="28"/>
          <w:shd w:val="clear" w:color="auto" w:fill="FFFFFF"/>
          <w:lang w:eastAsia="en-US"/>
        </w:rPr>
        <w:t xml:space="preserve"> </w:t>
      </w:r>
      <w:r w:rsidRPr="000670CC">
        <w:rPr>
          <w:rFonts w:eastAsia="Calibri"/>
          <w:sz w:val="28"/>
          <w:szCs w:val="28"/>
          <w:shd w:val="clear" w:color="auto" w:fill="FFFFFF"/>
          <w:lang w:eastAsia="en-US"/>
        </w:rPr>
        <w:t>248-ФЗ</w:t>
      </w:r>
      <w:r w:rsidR="000670CC">
        <w:rPr>
          <w:rFonts w:eastAsia="Calibri"/>
          <w:sz w:val="28"/>
          <w:szCs w:val="28"/>
          <w:shd w:val="clear" w:color="auto" w:fill="FFFFFF"/>
          <w:lang w:eastAsia="en-US"/>
        </w:rPr>
        <w:t xml:space="preserve"> </w:t>
      </w:r>
      <w:r w:rsidRPr="000670CC">
        <w:rPr>
          <w:rFonts w:eastAsia="Calibri"/>
          <w:sz w:val="28"/>
          <w:szCs w:val="28"/>
          <w:shd w:val="clear" w:color="auto" w:fill="FFFFFF"/>
          <w:lang w:eastAsia="en-US"/>
        </w:rPr>
        <w:t>«О государственном контроле (надзоре) и муниципальном контроле в Российской Федерации»</w:t>
      </w:r>
      <w:r w:rsidRPr="000670CC">
        <w:rPr>
          <w:rFonts w:eastAsia="Calibri"/>
          <w:sz w:val="28"/>
          <w:szCs w:val="28"/>
        </w:rPr>
        <w:t xml:space="preserve">,  Уставом Запорожского сельского поселения Темрюкского района, Совет Запорожского сельского поселения Темрюкского района, </w:t>
      </w:r>
      <w:proofErr w:type="gramStart"/>
      <w:r w:rsidRPr="000670CC">
        <w:rPr>
          <w:rFonts w:eastAsia="Calibri"/>
          <w:sz w:val="28"/>
          <w:szCs w:val="28"/>
        </w:rPr>
        <w:t>р</w:t>
      </w:r>
      <w:proofErr w:type="gramEnd"/>
      <w:r w:rsidRPr="000670CC">
        <w:rPr>
          <w:rFonts w:eastAsia="Calibri"/>
          <w:sz w:val="28"/>
          <w:szCs w:val="28"/>
        </w:rPr>
        <w:t xml:space="preserve"> е ш и л:</w:t>
      </w:r>
    </w:p>
    <w:p w:rsidR="000F27D4" w:rsidRPr="000670CC" w:rsidRDefault="000F27D4" w:rsidP="000F27D4">
      <w:pPr>
        <w:ind w:firstLine="851"/>
        <w:jc w:val="both"/>
        <w:rPr>
          <w:bCs/>
          <w:sz w:val="28"/>
          <w:szCs w:val="28"/>
        </w:rPr>
      </w:pPr>
      <w:r w:rsidRPr="000670CC">
        <w:rPr>
          <w:sz w:val="28"/>
          <w:szCs w:val="28"/>
        </w:rPr>
        <w:t xml:space="preserve">1. Утвердить Положение </w:t>
      </w:r>
      <w:r w:rsidRPr="000670CC">
        <w:rPr>
          <w:bCs/>
          <w:sz w:val="28"/>
          <w:szCs w:val="28"/>
        </w:rPr>
        <w:t>о муниципальном контроле</w:t>
      </w:r>
      <w:r w:rsidRPr="000670CC">
        <w:rPr>
          <w:sz w:val="28"/>
          <w:szCs w:val="28"/>
        </w:rPr>
        <w:t xml:space="preserve"> в сфере благоустройства</w:t>
      </w:r>
      <w:r w:rsidRPr="000670CC">
        <w:rPr>
          <w:bCs/>
          <w:sz w:val="28"/>
          <w:szCs w:val="28"/>
        </w:rPr>
        <w:t xml:space="preserve"> </w:t>
      </w:r>
      <w:r w:rsidRPr="000670CC">
        <w:rPr>
          <w:sz w:val="28"/>
          <w:szCs w:val="28"/>
        </w:rPr>
        <w:t xml:space="preserve">на территории Запорожского сельского поселения Темрюкского района (приложение). </w:t>
      </w:r>
    </w:p>
    <w:p w:rsidR="000F27D4" w:rsidRPr="000670CC" w:rsidRDefault="000F27D4" w:rsidP="000F27D4">
      <w:pPr>
        <w:ind w:firstLine="851"/>
        <w:jc w:val="both"/>
        <w:rPr>
          <w:rFonts w:eastAsia="Calibri"/>
          <w:sz w:val="28"/>
          <w:szCs w:val="28"/>
        </w:rPr>
      </w:pPr>
      <w:r w:rsidRPr="000670CC">
        <w:rPr>
          <w:rFonts w:eastAsia="Calibri"/>
          <w:sz w:val="28"/>
          <w:szCs w:val="28"/>
        </w:rPr>
        <w:t>2. Начальнику общего отдела администрации Запорожского сельского поселения Темрюкского района (Рыбиной) официально опубликовать (разместить) настоящее решение в официальном периодическом печатном издании газете Темрюкского района «Тамань», на официальном сайте муниципального  образования  Темрюкский  район  в   информационно-телекоммуникационной сети «Интернет», а так же разместить на официальном сайте администрации Запорожского сельского поселения Темрюкского района.</w:t>
      </w:r>
    </w:p>
    <w:p w:rsidR="00731A59" w:rsidRDefault="000F27D4" w:rsidP="000F27D4">
      <w:pPr>
        <w:ind w:firstLine="851"/>
        <w:jc w:val="both"/>
        <w:rPr>
          <w:rFonts w:eastAsia="Calibri"/>
          <w:sz w:val="28"/>
          <w:szCs w:val="28"/>
        </w:rPr>
      </w:pPr>
      <w:r w:rsidRPr="000670CC">
        <w:rPr>
          <w:rFonts w:eastAsia="Calibri"/>
          <w:sz w:val="28"/>
          <w:szCs w:val="28"/>
        </w:rPr>
        <w:t xml:space="preserve">3. </w:t>
      </w:r>
      <w:proofErr w:type="gramStart"/>
      <w:r w:rsidRPr="000670CC">
        <w:rPr>
          <w:rFonts w:eastAsia="Calibri"/>
          <w:sz w:val="28"/>
          <w:szCs w:val="28"/>
        </w:rPr>
        <w:t>Контроль за</w:t>
      </w:r>
      <w:proofErr w:type="gramEnd"/>
      <w:r w:rsidRPr="000670CC">
        <w:rPr>
          <w:rFonts w:eastAsia="Calibri"/>
          <w:sz w:val="28"/>
          <w:szCs w:val="28"/>
        </w:rPr>
        <w:t xml:space="preserve"> выполнением настоящего решения Совета Запорожского сельского поселения Темрюкского района возложить на </w:t>
      </w:r>
      <w:r w:rsidR="00A33A0A" w:rsidRPr="000670CC">
        <w:rPr>
          <w:sz w:val="28"/>
          <w:szCs w:val="28"/>
        </w:rPr>
        <w:t>начальника отдела имущественных отношений и благоустройства поселения</w:t>
      </w:r>
      <w:r w:rsidRPr="000670CC">
        <w:rPr>
          <w:rFonts w:eastAsia="Calibri"/>
          <w:sz w:val="28"/>
          <w:szCs w:val="28"/>
        </w:rPr>
        <w:t xml:space="preserve"> </w:t>
      </w:r>
      <w:r w:rsidR="00A33A0A" w:rsidRPr="000670CC">
        <w:rPr>
          <w:rFonts w:eastAsia="Calibri"/>
          <w:sz w:val="28"/>
          <w:szCs w:val="28"/>
        </w:rPr>
        <w:t>А.К.Кайгородову</w:t>
      </w:r>
      <w:r w:rsidRPr="000670CC">
        <w:rPr>
          <w:rFonts w:eastAsia="Calibri"/>
          <w:sz w:val="28"/>
          <w:szCs w:val="28"/>
        </w:rPr>
        <w:t xml:space="preserve"> и постоянную комиссию Совета </w:t>
      </w:r>
      <w:r w:rsidRPr="000670CC">
        <w:rPr>
          <w:rFonts w:eastAsia="Calibri"/>
          <w:color w:val="000000"/>
          <w:sz w:val="28"/>
          <w:szCs w:val="28"/>
        </w:rPr>
        <w:t xml:space="preserve">Запорожского </w:t>
      </w:r>
      <w:r w:rsidRPr="000670CC">
        <w:rPr>
          <w:rFonts w:eastAsia="Calibri"/>
          <w:sz w:val="28"/>
          <w:szCs w:val="28"/>
        </w:rPr>
        <w:t xml:space="preserve">сельского поселения Темрюкского района по вопросам экономики, бюджета, финансов, </w:t>
      </w:r>
    </w:p>
    <w:p w:rsidR="00731A59" w:rsidRDefault="00731A59" w:rsidP="00731A59">
      <w:pPr>
        <w:jc w:val="both"/>
        <w:rPr>
          <w:rFonts w:eastAsia="Calibri"/>
          <w:sz w:val="28"/>
          <w:szCs w:val="28"/>
        </w:rPr>
      </w:pPr>
    </w:p>
    <w:p w:rsidR="000F27D4" w:rsidRPr="000670CC" w:rsidRDefault="000F27D4" w:rsidP="00731A59">
      <w:pPr>
        <w:jc w:val="both"/>
        <w:rPr>
          <w:rFonts w:eastAsia="Calibri"/>
          <w:sz w:val="28"/>
          <w:szCs w:val="28"/>
        </w:rPr>
      </w:pPr>
      <w:r w:rsidRPr="000670CC">
        <w:rPr>
          <w:rFonts w:eastAsia="Calibri"/>
          <w:sz w:val="28"/>
          <w:szCs w:val="28"/>
        </w:rPr>
        <w:lastRenderedPageBreak/>
        <w:t xml:space="preserve">налогов и распоряжению муниципальной собственностью Н.В. Криворучко. </w:t>
      </w:r>
    </w:p>
    <w:p w:rsidR="000F27D4" w:rsidRPr="000670CC" w:rsidRDefault="000F27D4" w:rsidP="000F27D4">
      <w:pPr>
        <w:ind w:firstLine="851"/>
        <w:jc w:val="both"/>
        <w:rPr>
          <w:rFonts w:eastAsia="Calibri"/>
          <w:sz w:val="28"/>
          <w:szCs w:val="28"/>
        </w:rPr>
      </w:pPr>
      <w:r w:rsidRPr="000670CC">
        <w:rPr>
          <w:rFonts w:eastAsia="Calibri"/>
          <w:sz w:val="28"/>
          <w:szCs w:val="28"/>
          <w:lang w:eastAsia="en-US"/>
        </w:rPr>
        <w:t>4. Настоящее решение вступает в силу после его официального опубликования.</w:t>
      </w:r>
    </w:p>
    <w:p w:rsidR="000F27D4" w:rsidRPr="000670CC" w:rsidRDefault="000F27D4" w:rsidP="000F27D4">
      <w:pPr>
        <w:ind w:firstLine="851"/>
        <w:jc w:val="both"/>
        <w:rPr>
          <w:rFonts w:eastAsia="Calibri"/>
          <w:sz w:val="28"/>
          <w:szCs w:val="28"/>
        </w:rPr>
      </w:pPr>
    </w:p>
    <w:p w:rsidR="000F27D4" w:rsidRPr="000670CC" w:rsidRDefault="000F27D4" w:rsidP="000F27D4">
      <w:pPr>
        <w:jc w:val="both"/>
        <w:rPr>
          <w:rFonts w:eastAsia="Calibri"/>
          <w:sz w:val="28"/>
          <w:szCs w:val="28"/>
        </w:rPr>
      </w:pPr>
    </w:p>
    <w:p w:rsidR="000F27D4" w:rsidRPr="000670CC" w:rsidRDefault="000F27D4" w:rsidP="000F27D4">
      <w:pPr>
        <w:jc w:val="both"/>
        <w:rPr>
          <w:rFonts w:eastAsia="Calibri"/>
          <w:sz w:val="28"/>
          <w:szCs w:val="28"/>
        </w:rPr>
      </w:pPr>
    </w:p>
    <w:tbl>
      <w:tblPr>
        <w:tblW w:w="0" w:type="auto"/>
        <w:tblInd w:w="-106" w:type="dxa"/>
        <w:tblLook w:val="01E0" w:firstRow="1" w:lastRow="1" w:firstColumn="1" w:lastColumn="1" w:noHBand="0" w:noVBand="0"/>
      </w:tblPr>
      <w:tblGrid>
        <w:gridCol w:w="5203"/>
        <w:gridCol w:w="4473"/>
      </w:tblGrid>
      <w:tr w:rsidR="000F27D4" w:rsidRPr="000670CC" w:rsidTr="00062A93">
        <w:trPr>
          <w:trHeight w:val="2157"/>
        </w:trPr>
        <w:tc>
          <w:tcPr>
            <w:tcW w:w="5317" w:type="dxa"/>
          </w:tcPr>
          <w:p w:rsidR="000F27D4" w:rsidRPr="000670CC" w:rsidRDefault="000F27D4" w:rsidP="000F27D4">
            <w:pPr>
              <w:jc w:val="both"/>
              <w:rPr>
                <w:rFonts w:eastAsia="Calibri"/>
                <w:sz w:val="28"/>
                <w:szCs w:val="28"/>
              </w:rPr>
            </w:pPr>
            <w:r w:rsidRPr="000670CC">
              <w:rPr>
                <w:rFonts w:eastAsia="Calibri"/>
                <w:sz w:val="28"/>
                <w:szCs w:val="28"/>
              </w:rPr>
              <w:t xml:space="preserve">Глава </w:t>
            </w:r>
          </w:p>
          <w:p w:rsidR="000F27D4" w:rsidRPr="000670CC" w:rsidRDefault="000F27D4" w:rsidP="000F27D4">
            <w:pPr>
              <w:jc w:val="both"/>
              <w:rPr>
                <w:rFonts w:eastAsia="Calibri"/>
                <w:sz w:val="28"/>
                <w:szCs w:val="28"/>
              </w:rPr>
            </w:pPr>
            <w:r w:rsidRPr="000670CC">
              <w:rPr>
                <w:rFonts w:eastAsia="Calibri"/>
                <w:sz w:val="28"/>
                <w:szCs w:val="28"/>
              </w:rPr>
              <w:t>Запорожского</w:t>
            </w:r>
            <w:r w:rsidRPr="000670CC">
              <w:rPr>
                <w:rFonts w:eastAsia="Calibri"/>
                <w:sz w:val="28"/>
                <w:szCs w:val="28"/>
                <w:lang w:eastAsia="ar-SA"/>
              </w:rPr>
              <w:t xml:space="preserve"> </w:t>
            </w:r>
            <w:r w:rsidRPr="000670CC">
              <w:rPr>
                <w:rFonts w:eastAsia="Calibri"/>
                <w:sz w:val="28"/>
                <w:szCs w:val="28"/>
              </w:rPr>
              <w:t xml:space="preserve">сельского поселения </w:t>
            </w:r>
          </w:p>
          <w:p w:rsidR="000F27D4" w:rsidRPr="000670CC" w:rsidRDefault="000F27D4" w:rsidP="000F27D4">
            <w:pPr>
              <w:jc w:val="both"/>
              <w:rPr>
                <w:rFonts w:eastAsia="Calibri"/>
                <w:sz w:val="28"/>
                <w:szCs w:val="28"/>
              </w:rPr>
            </w:pPr>
            <w:r w:rsidRPr="000670CC">
              <w:rPr>
                <w:rFonts w:eastAsia="Calibri"/>
                <w:sz w:val="28"/>
                <w:szCs w:val="28"/>
              </w:rPr>
              <w:t>Темрюкского района</w:t>
            </w:r>
          </w:p>
          <w:p w:rsidR="000F27D4" w:rsidRPr="000670CC" w:rsidRDefault="000F27D4" w:rsidP="000F27D4">
            <w:pPr>
              <w:jc w:val="both"/>
              <w:rPr>
                <w:rFonts w:eastAsia="Calibri"/>
                <w:sz w:val="28"/>
                <w:szCs w:val="28"/>
              </w:rPr>
            </w:pPr>
          </w:p>
          <w:p w:rsidR="000F27D4" w:rsidRPr="000670CC" w:rsidRDefault="000F27D4" w:rsidP="000F27D4">
            <w:pPr>
              <w:jc w:val="both"/>
              <w:rPr>
                <w:rFonts w:eastAsia="Calibri"/>
                <w:sz w:val="28"/>
                <w:szCs w:val="28"/>
              </w:rPr>
            </w:pPr>
            <w:r w:rsidRPr="000670CC">
              <w:rPr>
                <w:rFonts w:eastAsia="Calibri"/>
                <w:sz w:val="28"/>
                <w:szCs w:val="28"/>
              </w:rPr>
              <w:t>____________ Н.Г.Колодина</w:t>
            </w:r>
          </w:p>
          <w:p w:rsidR="000F27D4" w:rsidRPr="000670CC" w:rsidRDefault="000670CC" w:rsidP="007B6523">
            <w:pPr>
              <w:jc w:val="both"/>
              <w:rPr>
                <w:rFonts w:eastAsia="Calibri"/>
                <w:sz w:val="28"/>
                <w:szCs w:val="28"/>
                <w:lang w:eastAsia="ar-SA"/>
              </w:rPr>
            </w:pPr>
            <w:r w:rsidRPr="000670CC">
              <w:rPr>
                <w:rFonts w:eastAsia="Calibri"/>
                <w:sz w:val="28"/>
                <w:szCs w:val="28"/>
              </w:rPr>
              <w:t>«3</w:t>
            </w:r>
            <w:r w:rsidR="007B6523">
              <w:rPr>
                <w:rFonts w:eastAsia="Calibri"/>
                <w:sz w:val="28"/>
                <w:szCs w:val="28"/>
              </w:rPr>
              <w:t>0</w:t>
            </w:r>
            <w:r w:rsidRPr="000670CC">
              <w:rPr>
                <w:rFonts w:eastAsia="Calibri"/>
                <w:sz w:val="28"/>
                <w:szCs w:val="28"/>
              </w:rPr>
              <w:t xml:space="preserve">» сентября </w:t>
            </w:r>
            <w:r w:rsidR="000F27D4" w:rsidRPr="000670CC">
              <w:rPr>
                <w:rFonts w:eastAsia="Calibri"/>
                <w:sz w:val="28"/>
                <w:szCs w:val="28"/>
              </w:rPr>
              <w:t xml:space="preserve">2021 года </w:t>
            </w:r>
          </w:p>
        </w:tc>
        <w:tc>
          <w:tcPr>
            <w:tcW w:w="4537" w:type="dxa"/>
          </w:tcPr>
          <w:p w:rsidR="000F27D4" w:rsidRPr="000670CC" w:rsidRDefault="000F27D4" w:rsidP="000F27D4">
            <w:pPr>
              <w:jc w:val="both"/>
              <w:rPr>
                <w:rFonts w:eastAsia="Calibri"/>
                <w:sz w:val="28"/>
                <w:szCs w:val="28"/>
                <w:lang w:eastAsia="ar-SA"/>
              </w:rPr>
            </w:pPr>
            <w:r w:rsidRPr="000670CC">
              <w:rPr>
                <w:rFonts w:eastAsia="Calibri"/>
                <w:sz w:val="28"/>
                <w:szCs w:val="28"/>
              </w:rPr>
              <w:t xml:space="preserve">Председатель Совета </w:t>
            </w:r>
          </w:p>
          <w:p w:rsidR="000F27D4" w:rsidRPr="000670CC" w:rsidRDefault="000F27D4" w:rsidP="000F27D4">
            <w:pPr>
              <w:jc w:val="both"/>
              <w:rPr>
                <w:rFonts w:eastAsia="Calibri"/>
                <w:sz w:val="28"/>
                <w:szCs w:val="28"/>
              </w:rPr>
            </w:pPr>
            <w:r w:rsidRPr="000670CC">
              <w:rPr>
                <w:rFonts w:eastAsia="Calibri"/>
                <w:sz w:val="28"/>
                <w:szCs w:val="28"/>
              </w:rPr>
              <w:t>Запорожского сельского поселения Темрюкского района</w:t>
            </w:r>
          </w:p>
          <w:p w:rsidR="000F27D4" w:rsidRPr="000670CC" w:rsidRDefault="000F27D4" w:rsidP="000F27D4">
            <w:pPr>
              <w:jc w:val="both"/>
              <w:rPr>
                <w:rFonts w:eastAsia="Calibri"/>
                <w:sz w:val="28"/>
                <w:szCs w:val="28"/>
              </w:rPr>
            </w:pPr>
          </w:p>
          <w:p w:rsidR="000F27D4" w:rsidRPr="000670CC" w:rsidRDefault="000F27D4" w:rsidP="000F27D4">
            <w:pPr>
              <w:jc w:val="both"/>
              <w:rPr>
                <w:rFonts w:eastAsia="Calibri"/>
                <w:sz w:val="28"/>
                <w:szCs w:val="28"/>
              </w:rPr>
            </w:pPr>
            <w:r w:rsidRPr="000670CC">
              <w:rPr>
                <w:rFonts w:eastAsia="Calibri"/>
                <w:sz w:val="28"/>
                <w:szCs w:val="28"/>
              </w:rPr>
              <w:t>_________________ И.Р.Абрамян</w:t>
            </w:r>
          </w:p>
          <w:p w:rsidR="000F27D4" w:rsidRPr="000670CC" w:rsidRDefault="000670CC" w:rsidP="007B6523">
            <w:pPr>
              <w:jc w:val="both"/>
              <w:rPr>
                <w:rFonts w:eastAsia="Calibri"/>
                <w:sz w:val="28"/>
                <w:szCs w:val="28"/>
                <w:lang w:eastAsia="ar-SA"/>
              </w:rPr>
            </w:pPr>
            <w:r w:rsidRPr="000670CC">
              <w:rPr>
                <w:rFonts w:eastAsia="Calibri"/>
                <w:sz w:val="28"/>
                <w:szCs w:val="28"/>
              </w:rPr>
              <w:t>«3</w:t>
            </w:r>
            <w:r w:rsidR="007B6523">
              <w:rPr>
                <w:rFonts w:eastAsia="Calibri"/>
                <w:sz w:val="28"/>
                <w:szCs w:val="28"/>
              </w:rPr>
              <w:t>0</w:t>
            </w:r>
            <w:r w:rsidRPr="000670CC">
              <w:rPr>
                <w:rFonts w:eastAsia="Calibri"/>
                <w:sz w:val="28"/>
                <w:szCs w:val="28"/>
              </w:rPr>
              <w:t xml:space="preserve">» сентября </w:t>
            </w:r>
            <w:r w:rsidR="000F27D4" w:rsidRPr="000670CC">
              <w:rPr>
                <w:rFonts w:eastAsia="Calibri"/>
                <w:sz w:val="28"/>
                <w:szCs w:val="28"/>
              </w:rPr>
              <w:t>2021 года</w:t>
            </w:r>
          </w:p>
        </w:tc>
      </w:tr>
    </w:tbl>
    <w:p w:rsidR="00E37C95" w:rsidRPr="000670CC" w:rsidRDefault="00E37C95" w:rsidP="000F27D4">
      <w:pPr>
        <w:rPr>
          <w:rFonts w:eastAsia="Calibri"/>
          <w:sz w:val="28"/>
          <w:szCs w:val="28"/>
        </w:rPr>
      </w:pPr>
    </w:p>
    <w:p w:rsidR="000F27D4" w:rsidRDefault="000F27D4" w:rsidP="000F27D4">
      <w:pPr>
        <w:rPr>
          <w:rFonts w:cs="Arial"/>
          <w:sz w:val="28"/>
          <w:szCs w:val="28"/>
        </w:rPr>
      </w:pPr>
    </w:p>
    <w:p w:rsidR="000670CC" w:rsidRDefault="000670CC" w:rsidP="000F27D4">
      <w:pPr>
        <w:rPr>
          <w:rFonts w:cs="Arial"/>
          <w:sz w:val="28"/>
          <w:szCs w:val="28"/>
        </w:rPr>
      </w:pPr>
    </w:p>
    <w:p w:rsidR="000670CC" w:rsidRDefault="000670CC" w:rsidP="000F27D4">
      <w:pPr>
        <w:rPr>
          <w:rFonts w:cs="Arial"/>
          <w:sz w:val="28"/>
          <w:szCs w:val="28"/>
        </w:rPr>
      </w:pPr>
    </w:p>
    <w:p w:rsidR="000670CC" w:rsidRDefault="000670CC" w:rsidP="000F27D4">
      <w:pPr>
        <w:rPr>
          <w:rFonts w:cs="Arial"/>
          <w:sz w:val="28"/>
          <w:szCs w:val="28"/>
        </w:rPr>
      </w:pPr>
    </w:p>
    <w:p w:rsidR="000670CC" w:rsidRDefault="000670CC" w:rsidP="000F27D4">
      <w:pPr>
        <w:rPr>
          <w:rFonts w:cs="Arial"/>
          <w:sz w:val="28"/>
          <w:szCs w:val="28"/>
        </w:rPr>
      </w:pPr>
    </w:p>
    <w:p w:rsidR="000670CC" w:rsidRDefault="000670CC" w:rsidP="000F27D4">
      <w:pPr>
        <w:rPr>
          <w:rFonts w:cs="Arial"/>
          <w:sz w:val="28"/>
          <w:szCs w:val="28"/>
        </w:rPr>
      </w:pPr>
    </w:p>
    <w:p w:rsidR="000670CC" w:rsidRDefault="000670CC" w:rsidP="000F27D4">
      <w:pPr>
        <w:rPr>
          <w:rFonts w:cs="Arial"/>
          <w:sz w:val="28"/>
          <w:szCs w:val="28"/>
        </w:rPr>
      </w:pPr>
    </w:p>
    <w:p w:rsidR="000670CC" w:rsidRDefault="000670CC" w:rsidP="000F27D4">
      <w:pPr>
        <w:rPr>
          <w:rFonts w:cs="Arial"/>
          <w:sz w:val="28"/>
          <w:szCs w:val="28"/>
        </w:rPr>
      </w:pPr>
    </w:p>
    <w:p w:rsidR="000670CC" w:rsidRDefault="000670CC" w:rsidP="000F27D4">
      <w:pPr>
        <w:rPr>
          <w:rFonts w:cs="Arial"/>
          <w:sz w:val="28"/>
          <w:szCs w:val="28"/>
        </w:rPr>
      </w:pPr>
    </w:p>
    <w:p w:rsidR="000670CC" w:rsidRDefault="000670CC" w:rsidP="000F27D4">
      <w:pPr>
        <w:rPr>
          <w:rFonts w:cs="Arial"/>
          <w:sz w:val="28"/>
          <w:szCs w:val="28"/>
        </w:rPr>
      </w:pPr>
    </w:p>
    <w:p w:rsidR="000670CC" w:rsidRDefault="000670CC" w:rsidP="000F27D4">
      <w:pPr>
        <w:rPr>
          <w:rFonts w:cs="Arial"/>
          <w:sz w:val="28"/>
          <w:szCs w:val="28"/>
        </w:rPr>
      </w:pPr>
    </w:p>
    <w:p w:rsidR="000670CC" w:rsidRDefault="000670CC" w:rsidP="000F27D4">
      <w:pPr>
        <w:rPr>
          <w:rFonts w:cs="Arial"/>
          <w:sz w:val="28"/>
          <w:szCs w:val="28"/>
        </w:rPr>
      </w:pPr>
    </w:p>
    <w:p w:rsidR="000670CC" w:rsidRDefault="000670CC" w:rsidP="000F27D4">
      <w:pPr>
        <w:rPr>
          <w:rFonts w:cs="Arial"/>
          <w:sz w:val="28"/>
          <w:szCs w:val="28"/>
        </w:rPr>
      </w:pPr>
    </w:p>
    <w:p w:rsidR="000670CC" w:rsidRDefault="000670CC" w:rsidP="000F27D4">
      <w:pPr>
        <w:rPr>
          <w:rFonts w:cs="Arial"/>
          <w:sz w:val="28"/>
          <w:szCs w:val="28"/>
        </w:rPr>
      </w:pPr>
    </w:p>
    <w:p w:rsidR="000670CC" w:rsidRDefault="000670CC" w:rsidP="000F27D4">
      <w:pPr>
        <w:rPr>
          <w:rFonts w:cs="Arial"/>
          <w:sz w:val="28"/>
          <w:szCs w:val="28"/>
        </w:rPr>
      </w:pPr>
    </w:p>
    <w:p w:rsidR="000670CC" w:rsidRDefault="000670CC" w:rsidP="000F27D4">
      <w:pPr>
        <w:rPr>
          <w:rFonts w:cs="Arial"/>
          <w:sz w:val="28"/>
          <w:szCs w:val="28"/>
        </w:rPr>
      </w:pPr>
    </w:p>
    <w:p w:rsidR="000670CC" w:rsidRDefault="000670CC" w:rsidP="000F27D4">
      <w:pPr>
        <w:rPr>
          <w:rFonts w:cs="Arial"/>
          <w:sz w:val="28"/>
          <w:szCs w:val="28"/>
        </w:rPr>
      </w:pPr>
    </w:p>
    <w:p w:rsidR="000670CC" w:rsidRDefault="000670CC" w:rsidP="000F27D4">
      <w:pPr>
        <w:rPr>
          <w:rFonts w:cs="Arial"/>
          <w:sz w:val="28"/>
          <w:szCs w:val="28"/>
        </w:rPr>
      </w:pPr>
    </w:p>
    <w:p w:rsidR="000670CC" w:rsidRDefault="000670CC" w:rsidP="000F27D4">
      <w:pPr>
        <w:rPr>
          <w:rFonts w:cs="Arial"/>
          <w:sz w:val="28"/>
          <w:szCs w:val="28"/>
        </w:rPr>
      </w:pPr>
    </w:p>
    <w:p w:rsidR="000670CC" w:rsidRDefault="000670CC" w:rsidP="000F27D4">
      <w:pPr>
        <w:rPr>
          <w:rFonts w:cs="Arial"/>
          <w:sz w:val="28"/>
          <w:szCs w:val="28"/>
        </w:rPr>
      </w:pPr>
    </w:p>
    <w:p w:rsidR="000670CC" w:rsidRDefault="000670CC" w:rsidP="000F27D4">
      <w:pPr>
        <w:rPr>
          <w:rFonts w:cs="Arial"/>
          <w:sz w:val="28"/>
          <w:szCs w:val="28"/>
        </w:rPr>
      </w:pPr>
    </w:p>
    <w:p w:rsidR="000670CC" w:rsidRDefault="000670CC" w:rsidP="000F27D4">
      <w:pPr>
        <w:rPr>
          <w:rFonts w:cs="Arial"/>
          <w:sz w:val="28"/>
          <w:szCs w:val="28"/>
        </w:rPr>
      </w:pPr>
    </w:p>
    <w:p w:rsidR="000670CC" w:rsidRDefault="000670CC" w:rsidP="000F27D4">
      <w:pPr>
        <w:rPr>
          <w:rFonts w:cs="Arial"/>
          <w:sz w:val="28"/>
          <w:szCs w:val="28"/>
        </w:rPr>
      </w:pPr>
    </w:p>
    <w:p w:rsidR="000670CC" w:rsidRDefault="000670CC" w:rsidP="000F27D4">
      <w:pPr>
        <w:rPr>
          <w:rFonts w:cs="Arial"/>
          <w:sz w:val="28"/>
          <w:szCs w:val="28"/>
        </w:rPr>
      </w:pPr>
    </w:p>
    <w:p w:rsidR="000670CC" w:rsidRDefault="000670CC" w:rsidP="000F27D4">
      <w:pPr>
        <w:rPr>
          <w:rFonts w:cs="Arial"/>
          <w:sz w:val="28"/>
          <w:szCs w:val="28"/>
        </w:rPr>
      </w:pPr>
    </w:p>
    <w:p w:rsidR="000670CC" w:rsidRDefault="000670CC" w:rsidP="000F27D4">
      <w:pPr>
        <w:rPr>
          <w:rFonts w:cs="Arial"/>
          <w:sz w:val="28"/>
          <w:szCs w:val="28"/>
        </w:rPr>
      </w:pPr>
    </w:p>
    <w:p w:rsidR="000670CC" w:rsidRDefault="000670CC" w:rsidP="000F27D4">
      <w:pPr>
        <w:rPr>
          <w:rFonts w:cs="Arial"/>
          <w:sz w:val="28"/>
          <w:szCs w:val="28"/>
        </w:rPr>
      </w:pPr>
    </w:p>
    <w:p w:rsidR="00731A59" w:rsidRDefault="00731A59" w:rsidP="000F27D4">
      <w:pPr>
        <w:rPr>
          <w:rFonts w:cs="Arial"/>
          <w:sz w:val="28"/>
          <w:szCs w:val="28"/>
        </w:rPr>
      </w:pPr>
    </w:p>
    <w:p w:rsidR="000670CC" w:rsidRDefault="000670CC" w:rsidP="000F27D4">
      <w:pPr>
        <w:rPr>
          <w:rFonts w:cs="Arial"/>
          <w:sz w:val="28"/>
          <w:szCs w:val="28"/>
        </w:rPr>
      </w:pPr>
    </w:p>
    <w:p w:rsidR="00731A59" w:rsidRPr="000670CC" w:rsidRDefault="00731A59" w:rsidP="000F27D4">
      <w:pPr>
        <w:rPr>
          <w:rFonts w:cs="Arial"/>
          <w:sz w:val="28"/>
          <w:szCs w:val="28"/>
        </w:rPr>
      </w:pPr>
    </w:p>
    <w:p w:rsidR="000670CC" w:rsidRDefault="000670CC" w:rsidP="000670CC">
      <w:pPr>
        <w:ind w:firstLine="5245"/>
        <w:jc w:val="center"/>
        <w:rPr>
          <w:sz w:val="28"/>
          <w:szCs w:val="28"/>
        </w:rPr>
      </w:pPr>
      <w:r>
        <w:rPr>
          <w:sz w:val="28"/>
          <w:szCs w:val="28"/>
        </w:rPr>
        <w:lastRenderedPageBreak/>
        <w:t xml:space="preserve">  </w:t>
      </w:r>
      <w:r w:rsidR="000F27D4" w:rsidRPr="000670CC">
        <w:rPr>
          <w:sz w:val="28"/>
          <w:szCs w:val="28"/>
        </w:rPr>
        <w:t xml:space="preserve">УТВЕРЖДЕНО                                         </w:t>
      </w:r>
      <w:r>
        <w:rPr>
          <w:sz w:val="28"/>
          <w:szCs w:val="28"/>
        </w:rPr>
        <w:t xml:space="preserve">                  </w:t>
      </w:r>
    </w:p>
    <w:p w:rsidR="000F27D4" w:rsidRPr="000670CC" w:rsidRDefault="000670CC" w:rsidP="000670CC">
      <w:pPr>
        <w:rPr>
          <w:sz w:val="28"/>
          <w:szCs w:val="28"/>
        </w:rPr>
      </w:pPr>
      <w:r>
        <w:rPr>
          <w:sz w:val="28"/>
          <w:szCs w:val="28"/>
        </w:rPr>
        <w:t xml:space="preserve">                                                                           </w:t>
      </w:r>
      <w:r w:rsidR="000F27D4" w:rsidRPr="000670CC">
        <w:rPr>
          <w:sz w:val="28"/>
          <w:szCs w:val="28"/>
        </w:rPr>
        <w:t xml:space="preserve"> решением </w:t>
      </w:r>
      <w:proofErr w:type="gramStart"/>
      <w:r w:rsidR="000F27D4" w:rsidRPr="000670CC">
        <w:rPr>
          <w:sz w:val="28"/>
          <w:szCs w:val="28"/>
        </w:rPr>
        <w:t>ХХ</w:t>
      </w:r>
      <w:proofErr w:type="gramEnd"/>
      <w:r w:rsidR="000F27D4" w:rsidRPr="000670CC">
        <w:rPr>
          <w:sz w:val="28"/>
          <w:szCs w:val="28"/>
          <w:lang w:val="en-US"/>
        </w:rPr>
        <w:t>XIV</w:t>
      </w:r>
      <w:r w:rsidR="000F27D4" w:rsidRPr="000670CC">
        <w:rPr>
          <w:sz w:val="28"/>
          <w:szCs w:val="28"/>
        </w:rPr>
        <w:t xml:space="preserve"> сессии Совета</w:t>
      </w:r>
    </w:p>
    <w:p w:rsidR="000F27D4" w:rsidRPr="000670CC" w:rsidRDefault="000F27D4" w:rsidP="000F27D4">
      <w:pPr>
        <w:jc w:val="right"/>
        <w:rPr>
          <w:sz w:val="28"/>
          <w:szCs w:val="28"/>
        </w:rPr>
      </w:pPr>
      <w:r w:rsidRPr="000670CC">
        <w:rPr>
          <w:sz w:val="28"/>
          <w:szCs w:val="28"/>
        </w:rPr>
        <w:t>Запорожского сельского поселения</w:t>
      </w:r>
    </w:p>
    <w:p w:rsidR="000F27D4" w:rsidRPr="000670CC" w:rsidRDefault="000F27D4" w:rsidP="000F27D4">
      <w:pPr>
        <w:jc w:val="center"/>
        <w:rPr>
          <w:sz w:val="28"/>
          <w:szCs w:val="28"/>
        </w:rPr>
      </w:pPr>
      <w:r w:rsidRPr="000670CC">
        <w:rPr>
          <w:sz w:val="28"/>
          <w:szCs w:val="28"/>
        </w:rPr>
        <w:t xml:space="preserve">                                                                   </w:t>
      </w:r>
      <w:r w:rsidR="000670CC">
        <w:rPr>
          <w:sz w:val="28"/>
          <w:szCs w:val="28"/>
        </w:rPr>
        <w:t xml:space="preserve">   </w:t>
      </w:r>
      <w:r w:rsidR="00EC12BA" w:rsidRPr="000670CC">
        <w:rPr>
          <w:sz w:val="28"/>
          <w:szCs w:val="28"/>
        </w:rPr>
        <w:t xml:space="preserve"> </w:t>
      </w:r>
      <w:r w:rsidRPr="000670CC">
        <w:rPr>
          <w:sz w:val="28"/>
          <w:szCs w:val="28"/>
        </w:rPr>
        <w:t xml:space="preserve">Темрюкского района  </w:t>
      </w:r>
      <w:r w:rsidRPr="000670CC">
        <w:rPr>
          <w:sz w:val="28"/>
          <w:szCs w:val="28"/>
          <w:lang w:val="en-US"/>
        </w:rPr>
        <w:t>IV</w:t>
      </w:r>
      <w:r w:rsidRPr="000670CC">
        <w:rPr>
          <w:sz w:val="28"/>
          <w:szCs w:val="28"/>
        </w:rPr>
        <w:t xml:space="preserve"> созыва</w:t>
      </w:r>
    </w:p>
    <w:p w:rsidR="000F27D4" w:rsidRPr="000670CC" w:rsidRDefault="00EC12BA" w:rsidP="00EC12BA">
      <w:pPr>
        <w:jc w:val="center"/>
        <w:rPr>
          <w:sz w:val="28"/>
          <w:szCs w:val="28"/>
        </w:rPr>
      </w:pPr>
      <w:r w:rsidRPr="000670CC">
        <w:rPr>
          <w:sz w:val="28"/>
          <w:szCs w:val="28"/>
        </w:rPr>
        <w:t xml:space="preserve">                                                                </w:t>
      </w:r>
      <w:r w:rsidR="000670CC">
        <w:rPr>
          <w:sz w:val="28"/>
          <w:szCs w:val="28"/>
        </w:rPr>
        <w:t xml:space="preserve">          </w:t>
      </w:r>
      <w:r w:rsidRPr="000670CC">
        <w:rPr>
          <w:sz w:val="28"/>
          <w:szCs w:val="28"/>
        </w:rPr>
        <w:t xml:space="preserve"> </w:t>
      </w:r>
      <w:r w:rsidR="000F27D4" w:rsidRPr="000670CC">
        <w:rPr>
          <w:sz w:val="28"/>
          <w:szCs w:val="28"/>
        </w:rPr>
        <w:t xml:space="preserve">от </w:t>
      </w:r>
      <w:r w:rsidR="000670CC" w:rsidRPr="000670CC">
        <w:rPr>
          <w:rFonts w:eastAsia="Calibri"/>
          <w:sz w:val="28"/>
          <w:szCs w:val="28"/>
        </w:rPr>
        <w:t>«3</w:t>
      </w:r>
      <w:r w:rsidR="007B6523">
        <w:rPr>
          <w:rFonts w:eastAsia="Calibri"/>
          <w:sz w:val="28"/>
          <w:szCs w:val="28"/>
        </w:rPr>
        <w:t>0</w:t>
      </w:r>
      <w:bookmarkStart w:id="0" w:name="_GoBack"/>
      <w:bookmarkEnd w:id="0"/>
      <w:r w:rsidR="000670CC" w:rsidRPr="000670CC">
        <w:rPr>
          <w:rFonts w:eastAsia="Calibri"/>
          <w:sz w:val="28"/>
          <w:szCs w:val="28"/>
        </w:rPr>
        <w:t xml:space="preserve">» сентября </w:t>
      </w:r>
      <w:r w:rsidR="000F27D4" w:rsidRPr="000670CC">
        <w:rPr>
          <w:sz w:val="28"/>
          <w:szCs w:val="28"/>
        </w:rPr>
        <w:t xml:space="preserve">2021 года № </w:t>
      </w:r>
      <w:r w:rsidR="000670CC" w:rsidRPr="000670CC">
        <w:rPr>
          <w:sz w:val="28"/>
          <w:szCs w:val="28"/>
        </w:rPr>
        <w:t>132</w:t>
      </w:r>
    </w:p>
    <w:p w:rsidR="00D27F9A" w:rsidRPr="000670CC" w:rsidRDefault="00D27F9A">
      <w:pPr>
        <w:rPr>
          <w:sz w:val="28"/>
          <w:szCs w:val="28"/>
        </w:rPr>
      </w:pPr>
    </w:p>
    <w:p w:rsidR="00EB3BF0" w:rsidRPr="000670CC" w:rsidRDefault="00EB3BF0" w:rsidP="00A75C55">
      <w:pPr>
        <w:jc w:val="center"/>
        <w:rPr>
          <w:bCs/>
          <w:sz w:val="28"/>
          <w:szCs w:val="28"/>
        </w:rPr>
      </w:pPr>
    </w:p>
    <w:p w:rsidR="000906AF" w:rsidRPr="000670CC" w:rsidRDefault="000906AF" w:rsidP="000906AF">
      <w:pPr>
        <w:jc w:val="center"/>
        <w:rPr>
          <w:b/>
          <w:bCs/>
          <w:sz w:val="28"/>
          <w:szCs w:val="28"/>
        </w:rPr>
      </w:pPr>
      <w:r w:rsidRPr="000670CC">
        <w:rPr>
          <w:b/>
          <w:bCs/>
          <w:sz w:val="28"/>
          <w:szCs w:val="28"/>
        </w:rPr>
        <w:t>Положение</w:t>
      </w:r>
    </w:p>
    <w:p w:rsidR="000906AF" w:rsidRPr="000670CC" w:rsidRDefault="000906AF" w:rsidP="000906AF">
      <w:pPr>
        <w:jc w:val="center"/>
        <w:rPr>
          <w:b/>
          <w:bCs/>
          <w:sz w:val="28"/>
          <w:szCs w:val="28"/>
        </w:rPr>
      </w:pPr>
      <w:r w:rsidRPr="000670CC">
        <w:rPr>
          <w:b/>
          <w:bCs/>
          <w:sz w:val="28"/>
          <w:szCs w:val="28"/>
        </w:rPr>
        <w:t>о муниципальном контроле в сфере благоустройства</w:t>
      </w:r>
      <w:r w:rsidR="000F27D4" w:rsidRPr="000670CC">
        <w:rPr>
          <w:b/>
          <w:sz w:val="28"/>
          <w:szCs w:val="28"/>
        </w:rPr>
        <w:t xml:space="preserve"> на территории Запорожского сельского поселения Темрюкского района</w:t>
      </w:r>
    </w:p>
    <w:p w:rsidR="000906AF" w:rsidRPr="000670CC" w:rsidRDefault="000906AF" w:rsidP="000906AF">
      <w:pPr>
        <w:autoSpaceDE w:val="0"/>
        <w:autoSpaceDN w:val="0"/>
        <w:adjustRightInd w:val="0"/>
        <w:rPr>
          <w:bCs/>
          <w:sz w:val="28"/>
          <w:szCs w:val="28"/>
        </w:rPr>
      </w:pPr>
    </w:p>
    <w:p w:rsidR="000906AF" w:rsidRPr="000670CC" w:rsidRDefault="000E75BE" w:rsidP="000906AF">
      <w:pPr>
        <w:autoSpaceDE w:val="0"/>
        <w:autoSpaceDN w:val="0"/>
        <w:adjustRightInd w:val="0"/>
        <w:jc w:val="center"/>
        <w:rPr>
          <w:sz w:val="28"/>
          <w:szCs w:val="28"/>
        </w:rPr>
      </w:pPr>
      <w:r w:rsidRPr="000670CC">
        <w:rPr>
          <w:sz w:val="28"/>
          <w:szCs w:val="28"/>
        </w:rPr>
        <w:t xml:space="preserve">1. </w:t>
      </w:r>
      <w:r w:rsidR="000906AF" w:rsidRPr="000670CC">
        <w:rPr>
          <w:sz w:val="28"/>
          <w:szCs w:val="28"/>
        </w:rPr>
        <w:t>Общие положения</w:t>
      </w:r>
    </w:p>
    <w:p w:rsidR="000906AF" w:rsidRPr="000670CC" w:rsidRDefault="000906AF" w:rsidP="000906AF">
      <w:pPr>
        <w:autoSpaceDE w:val="0"/>
        <w:autoSpaceDN w:val="0"/>
        <w:adjustRightInd w:val="0"/>
        <w:ind w:firstLine="900"/>
        <w:jc w:val="both"/>
        <w:rPr>
          <w:sz w:val="28"/>
          <w:szCs w:val="28"/>
        </w:rPr>
      </w:pPr>
    </w:p>
    <w:p w:rsidR="000F27D4" w:rsidRPr="000670CC" w:rsidRDefault="000906AF" w:rsidP="000F27D4">
      <w:pPr>
        <w:ind w:firstLine="851"/>
        <w:jc w:val="both"/>
        <w:rPr>
          <w:bCs/>
          <w:sz w:val="28"/>
          <w:szCs w:val="28"/>
        </w:rPr>
      </w:pPr>
      <w:r w:rsidRPr="000670CC">
        <w:rPr>
          <w:sz w:val="28"/>
          <w:szCs w:val="28"/>
        </w:rPr>
        <w:t>1.</w:t>
      </w:r>
      <w:r w:rsidR="000E75BE" w:rsidRPr="000670CC">
        <w:rPr>
          <w:sz w:val="28"/>
          <w:szCs w:val="28"/>
        </w:rPr>
        <w:t>1.</w:t>
      </w:r>
      <w:r w:rsidRPr="000670CC">
        <w:rPr>
          <w:sz w:val="28"/>
          <w:szCs w:val="28"/>
        </w:rPr>
        <w:t xml:space="preserve"> Положение о муниципальном контроле в сфере благоустройства (далее - Положение) устанавливает порядок организации и осуществления муниципального контроля в сфере благоустройства на территории </w:t>
      </w:r>
      <w:r w:rsidR="000F27D4" w:rsidRPr="000670CC">
        <w:rPr>
          <w:sz w:val="28"/>
          <w:szCs w:val="28"/>
        </w:rPr>
        <w:t>Запорожского сельского поселения Темрюкского района.</w:t>
      </w:r>
    </w:p>
    <w:p w:rsidR="000906AF" w:rsidRPr="000670CC" w:rsidRDefault="000E75BE" w:rsidP="000F27D4">
      <w:pPr>
        <w:ind w:firstLine="851"/>
        <w:jc w:val="both"/>
        <w:rPr>
          <w:bCs/>
          <w:sz w:val="28"/>
          <w:szCs w:val="28"/>
        </w:rPr>
      </w:pPr>
      <w:r w:rsidRPr="000670CC">
        <w:rPr>
          <w:sz w:val="28"/>
          <w:szCs w:val="28"/>
        </w:rPr>
        <w:t>1.</w:t>
      </w:r>
      <w:r w:rsidR="000906AF" w:rsidRPr="000670CC">
        <w:rPr>
          <w:sz w:val="28"/>
          <w:szCs w:val="28"/>
        </w:rPr>
        <w:t xml:space="preserve">2. Муниципальный контроль в сфере благоустройства (далее – муниципальный контроль) на территории </w:t>
      </w:r>
      <w:r w:rsidR="000F27D4" w:rsidRPr="000670CC">
        <w:rPr>
          <w:sz w:val="28"/>
          <w:szCs w:val="28"/>
        </w:rPr>
        <w:t>Запорожского сельского поселения Темрюкского района</w:t>
      </w:r>
      <w:proofErr w:type="gramStart"/>
      <w:r w:rsidR="000F27D4" w:rsidRPr="000670CC">
        <w:rPr>
          <w:sz w:val="28"/>
          <w:szCs w:val="28"/>
        </w:rPr>
        <w:t>.</w:t>
      </w:r>
      <w:proofErr w:type="gramEnd"/>
      <w:r w:rsidR="000F27D4" w:rsidRPr="000670CC">
        <w:rPr>
          <w:bCs/>
          <w:sz w:val="28"/>
          <w:szCs w:val="28"/>
        </w:rPr>
        <w:t xml:space="preserve"> </w:t>
      </w:r>
      <w:proofErr w:type="gramStart"/>
      <w:r w:rsidR="000906AF" w:rsidRPr="000670CC">
        <w:rPr>
          <w:sz w:val="28"/>
          <w:szCs w:val="28"/>
        </w:rPr>
        <w:t>о</w:t>
      </w:r>
      <w:proofErr w:type="gramEnd"/>
      <w:r w:rsidR="000906AF" w:rsidRPr="000670CC">
        <w:rPr>
          <w:sz w:val="28"/>
          <w:szCs w:val="28"/>
        </w:rPr>
        <w:t>существляется администраци</w:t>
      </w:r>
      <w:r w:rsidR="00F50CF6" w:rsidRPr="000670CC">
        <w:rPr>
          <w:sz w:val="28"/>
          <w:szCs w:val="28"/>
        </w:rPr>
        <w:t xml:space="preserve">ей </w:t>
      </w:r>
      <w:r w:rsidR="000F27D4" w:rsidRPr="000670CC">
        <w:rPr>
          <w:sz w:val="28"/>
          <w:szCs w:val="28"/>
        </w:rPr>
        <w:t xml:space="preserve">Запорожского сельского поселения Темрюкского района </w:t>
      </w:r>
      <w:r w:rsidR="000906AF" w:rsidRPr="000670CC">
        <w:rPr>
          <w:sz w:val="28"/>
          <w:szCs w:val="28"/>
        </w:rPr>
        <w:t>(далее – контрольный орган).</w:t>
      </w:r>
    </w:p>
    <w:p w:rsidR="000906AF" w:rsidRPr="000670CC" w:rsidRDefault="000E75BE" w:rsidP="000F27D4">
      <w:pPr>
        <w:tabs>
          <w:tab w:val="left" w:pos="900"/>
        </w:tabs>
        <w:ind w:firstLine="851"/>
        <w:jc w:val="both"/>
        <w:rPr>
          <w:sz w:val="28"/>
          <w:szCs w:val="28"/>
        </w:rPr>
      </w:pPr>
      <w:r w:rsidRPr="000670CC">
        <w:rPr>
          <w:sz w:val="28"/>
          <w:szCs w:val="28"/>
        </w:rPr>
        <w:t>1.</w:t>
      </w:r>
      <w:r w:rsidR="000906AF" w:rsidRPr="000670CC">
        <w:rPr>
          <w:sz w:val="28"/>
          <w:szCs w:val="28"/>
        </w:rPr>
        <w:t>3. Должностным лиц</w:t>
      </w:r>
      <w:r w:rsidR="00F50CF6" w:rsidRPr="000670CC">
        <w:rPr>
          <w:sz w:val="28"/>
          <w:szCs w:val="28"/>
        </w:rPr>
        <w:t>ом</w:t>
      </w:r>
      <w:r w:rsidR="000906AF" w:rsidRPr="000670CC">
        <w:rPr>
          <w:sz w:val="28"/>
          <w:szCs w:val="28"/>
        </w:rPr>
        <w:t>, уполномоченным на осуществление муниципального контроля (далее – должностн</w:t>
      </w:r>
      <w:r w:rsidR="00F50CF6" w:rsidRPr="000670CC">
        <w:rPr>
          <w:sz w:val="28"/>
          <w:szCs w:val="28"/>
        </w:rPr>
        <w:t>ое</w:t>
      </w:r>
      <w:r w:rsidR="000906AF" w:rsidRPr="000670CC">
        <w:rPr>
          <w:sz w:val="28"/>
          <w:szCs w:val="28"/>
        </w:rPr>
        <w:t xml:space="preserve"> лиц</w:t>
      </w:r>
      <w:r w:rsidR="00F50CF6" w:rsidRPr="000670CC">
        <w:rPr>
          <w:sz w:val="28"/>
          <w:szCs w:val="28"/>
        </w:rPr>
        <w:t>о</w:t>
      </w:r>
      <w:r w:rsidR="000906AF" w:rsidRPr="000670CC">
        <w:rPr>
          <w:sz w:val="28"/>
          <w:szCs w:val="28"/>
        </w:rPr>
        <w:t>) явля</w:t>
      </w:r>
      <w:r w:rsidR="00F50CF6" w:rsidRPr="000670CC">
        <w:rPr>
          <w:sz w:val="28"/>
          <w:szCs w:val="28"/>
        </w:rPr>
        <w:t>е</w:t>
      </w:r>
      <w:r w:rsidR="000906AF" w:rsidRPr="000670CC">
        <w:rPr>
          <w:sz w:val="28"/>
          <w:szCs w:val="28"/>
        </w:rPr>
        <w:t xml:space="preserve">тся </w:t>
      </w:r>
      <w:r w:rsidR="000F27D4" w:rsidRPr="000670CC">
        <w:rPr>
          <w:sz w:val="28"/>
          <w:szCs w:val="28"/>
        </w:rPr>
        <w:t xml:space="preserve">начальник отдела имущественных отношений и благоустройства поселения </w:t>
      </w:r>
      <w:r w:rsidR="00F50CF6" w:rsidRPr="000670CC">
        <w:rPr>
          <w:sz w:val="28"/>
          <w:szCs w:val="28"/>
        </w:rPr>
        <w:t xml:space="preserve">администрации </w:t>
      </w:r>
      <w:r w:rsidR="000F27D4" w:rsidRPr="000670CC">
        <w:rPr>
          <w:sz w:val="28"/>
          <w:szCs w:val="28"/>
        </w:rPr>
        <w:t>Запорожского сельского поселения Темрюкского района.</w:t>
      </w:r>
    </w:p>
    <w:p w:rsidR="000906AF" w:rsidRPr="000670CC" w:rsidRDefault="000E75BE" w:rsidP="000906AF">
      <w:pPr>
        <w:autoSpaceDE w:val="0"/>
        <w:autoSpaceDN w:val="0"/>
        <w:adjustRightInd w:val="0"/>
        <w:ind w:firstLine="851"/>
        <w:jc w:val="both"/>
        <w:rPr>
          <w:sz w:val="28"/>
          <w:szCs w:val="28"/>
        </w:rPr>
      </w:pPr>
      <w:r w:rsidRPr="000670CC">
        <w:rPr>
          <w:sz w:val="28"/>
          <w:szCs w:val="28"/>
        </w:rPr>
        <w:t>1.</w:t>
      </w:r>
      <w:r w:rsidR="000906AF" w:rsidRPr="000670CC">
        <w:rPr>
          <w:sz w:val="28"/>
          <w:szCs w:val="28"/>
        </w:rPr>
        <w:t>4. Должностн</w:t>
      </w:r>
      <w:r w:rsidR="00F50CF6" w:rsidRPr="000670CC">
        <w:rPr>
          <w:sz w:val="28"/>
          <w:szCs w:val="28"/>
        </w:rPr>
        <w:t>о</w:t>
      </w:r>
      <w:r w:rsidR="000906AF" w:rsidRPr="000670CC">
        <w:rPr>
          <w:sz w:val="28"/>
          <w:szCs w:val="28"/>
        </w:rPr>
        <w:t>е лиц</w:t>
      </w:r>
      <w:r w:rsidR="00F50CF6" w:rsidRPr="000670CC">
        <w:rPr>
          <w:sz w:val="28"/>
          <w:szCs w:val="28"/>
        </w:rPr>
        <w:t>о</w:t>
      </w:r>
      <w:r w:rsidR="000906AF" w:rsidRPr="000670CC">
        <w:rPr>
          <w:sz w:val="28"/>
          <w:szCs w:val="28"/>
        </w:rPr>
        <w:t xml:space="preserve"> при осуществлении муниципального контроля реализу</w:t>
      </w:r>
      <w:r w:rsidR="00F50CF6" w:rsidRPr="000670CC">
        <w:rPr>
          <w:sz w:val="28"/>
          <w:szCs w:val="28"/>
        </w:rPr>
        <w:t>е</w:t>
      </w:r>
      <w:r w:rsidR="000906AF" w:rsidRPr="000670CC">
        <w:rPr>
          <w:sz w:val="28"/>
          <w:szCs w:val="28"/>
        </w:rPr>
        <w:t xml:space="preserve">т права и </w:t>
      </w:r>
      <w:proofErr w:type="gramStart"/>
      <w:r w:rsidR="000906AF" w:rsidRPr="000670CC">
        <w:rPr>
          <w:sz w:val="28"/>
          <w:szCs w:val="28"/>
        </w:rPr>
        <w:t>нес</w:t>
      </w:r>
      <w:r w:rsidR="00F50CF6" w:rsidRPr="000670CC">
        <w:rPr>
          <w:sz w:val="28"/>
          <w:szCs w:val="28"/>
        </w:rPr>
        <w:t>е</w:t>
      </w:r>
      <w:r w:rsidR="000906AF" w:rsidRPr="000670CC">
        <w:rPr>
          <w:sz w:val="28"/>
          <w:szCs w:val="28"/>
        </w:rPr>
        <w:t>т обязанности</w:t>
      </w:r>
      <w:proofErr w:type="gramEnd"/>
      <w:r w:rsidR="000906AF" w:rsidRPr="000670CC">
        <w:rPr>
          <w:sz w:val="28"/>
          <w:szCs w:val="28"/>
        </w:rPr>
        <w:t>, соблюда</w:t>
      </w:r>
      <w:r w:rsidR="00F50CF6" w:rsidRPr="000670CC">
        <w:rPr>
          <w:sz w:val="28"/>
          <w:szCs w:val="28"/>
        </w:rPr>
        <w:t>е</w:t>
      </w:r>
      <w:r w:rsidR="000906AF" w:rsidRPr="000670CC">
        <w:rPr>
          <w:sz w:val="28"/>
          <w:szCs w:val="28"/>
        </w:rPr>
        <w:t>т ограничения и запреты, установленные Федеральным законом от 31.07.2020 №248-ФЗ «О государственном контроле (надзоре) и муниципальном контроле в Российской Федерации» (далее – Федеральный закон №248-ФЗ).</w:t>
      </w:r>
      <w:r w:rsidR="000906AF" w:rsidRPr="000670CC">
        <w:rPr>
          <w:sz w:val="28"/>
          <w:szCs w:val="28"/>
          <w:highlight w:val="yellow"/>
        </w:rPr>
        <w:t xml:space="preserve"> </w:t>
      </w:r>
    </w:p>
    <w:p w:rsidR="000906AF" w:rsidRPr="000670CC" w:rsidRDefault="000E75BE" w:rsidP="000906AF">
      <w:pPr>
        <w:autoSpaceDE w:val="0"/>
        <w:autoSpaceDN w:val="0"/>
        <w:adjustRightInd w:val="0"/>
        <w:ind w:firstLine="851"/>
        <w:jc w:val="both"/>
        <w:rPr>
          <w:sz w:val="28"/>
          <w:szCs w:val="28"/>
        </w:rPr>
      </w:pPr>
      <w:r w:rsidRPr="000670CC">
        <w:rPr>
          <w:sz w:val="28"/>
          <w:szCs w:val="28"/>
        </w:rPr>
        <w:t>1.</w:t>
      </w:r>
      <w:r w:rsidR="000906AF" w:rsidRPr="000670CC">
        <w:rPr>
          <w:sz w:val="28"/>
          <w:szCs w:val="28"/>
        </w:rPr>
        <w:t xml:space="preserve">5. Предметом муниципального контроля является соблюдение юридическими лицами, индивидуальными предпринимателями, гражданами обязательных требований Правил благоустройства </w:t>
      </w:r>
      <w:r w:rsidR="00F50CF6" w:rsidRPr="000670CC">
        <w:rPr>
          <w:sz w:val="28"/>
          <w:szCs w:val="28"/>
        </w:rPr>
        <w:t xml:space="preserve">на </w:t>
      </w:r>
      <w:r w:rsidR="000906AF" w:rsidRPr="000670CC">
        <w:rPr>
          <w:sz w:val="28"/>
          <w:szCs w:val="28"/>
        </w:rPr>
        <w:t xml:space="preserve">территории </w:t>
      </w:r>
      <w:r w:rsidR="000F27D4" w:rsidRPr="000670CC">
        <w:rPr>
          <w:sz w:val="28"/>
          <w:szCs w:val="28"/>
        </w:rPr>
        <w:t>Запорожского сельского поселения Темрюкского района</w:t>
      </w:r>
      <w:r w:rsidR="000906AF" w:rsidRPr="000670CC">
        <w:rPr>
          <w:sz w:val="28"/>
          <w:szCs w:val="28"/>
        </w:rPr>
        <w:t>, в том числе требований к обеспечению доступности для инвалидов объектов социальной, инженерной и транспортной инфраструктур и предоставляемых услуг (далее – обязательные требования).</w:t>
      </w:r>
    </w:p>
    <w:p w:rsidR="000906AF" w:rsidRPr="000670CC" w:rsidRDefault="000E75BE" w:rsidP="000906AF">
      <w:pPr>
        <w:autoSpaceDE w:val="0"/>
        <w:autoSpaceDN w:val="0"/>
        <w:adjustRightInd w:val="0"/>
        <w:ind w:firstLine="851"/>
        <w:jc w:val="both"/>
        <w:rPr>
          <w:sz w:val="28"/>
          <w:szCs w:val="28"/>
        </w:rPr>
      </w:pPr>
      <w:r w:rsidRPr="000670CC">
        <w:rPr>
          <w:sz w:val="28"/>
          <w:szCs w:val="28"/>
        </w:rPr>
        <w:t>1.</w:t>
      </w:r>
      <w:r w:rsidR="000906AF" w:rsidRPr="000670CC">
        <w:rPr>
          <w:sz w:val="28"/>
          <w:szCs w:val="28"/>
        </w:rPr>
        <w:t>6. Объектами муниципального контроля являются:</w:t>
      </w:r>
    </w:p>
    <w:p w:rsidR="000906AF" w:rsidRPr="000670CC" w:rsidRDefault="000906AF" w:rsidP="000906AF">
      <w:pPr>
        <w:autoSpaceDE w:val="0"/>
        <w:autoSpaceDN w:val="0"/>
        <w:adjustRightInd w:val="0"/>
        <w:ind w:firstLine="851"/>
        <w:jc w:val="both"/>
        <w:rPr>
          <w:sz w:val="28"/>
          <w:szCs w:val="28"/>
        </w:rPr>
      </w:pPr>
      <w:r w:rsidRPr="000670CC">
        <w:rPr>
          <w:sz w:val="28"/>
          <w:szCs w:val="28"/>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0906AF" w:rsidRPr="000670CC" w:rsidRDefault="000906AF" w:rsidP="000906AF">
      <w:pPr>
        <w:autoSpaceDE w:val="0"/>
        <w:autoSpaceDN w:val="0"/>
        <w:adjustRightInd w:val="0"/>
        <w:ind w:firstLine="851"/>
        <w:jc w:val="both"/>
        <w:rPr>
          <w:sz w:val="28"/>
          <w:szCs w:val="28"/>
        </w:rPr>
      </w:pPr>
      <w:proofErr w:type="gramStart"/>
      <w:r w:rsidRPr="000670CC">
        <w:rPr>
          <w:sz w:val="28"/>
          <w:szCs w:val="28"/>
        </w:rPr>
        <w:t xml:space="preserve">2) здания, помещения, сооружения, линейные объекты, территории, включая земельные участки, оборудование, устройства, предметы, </w:t>
      </w:r>
      <w:r w:rsidRPr="000670CC">
        <w:rPr>
          <w:sz w:val="28"/>
          <w:szCs w:val="28"/>
        </w:rPr>
        <w:lastRenderedPageBreak/>
        <w:t>материалы, транспортные средства, природные и природно-антропогенные объекты и другие объекты, которыми граждане и организации владеют и (или) пользуются и к которым предъявляются обязательные требования (далее - производственные объекты).</w:t>
      </w:r>
      <w:proofErr w:type="gramEnd"/>
    </w:p>
    <w:p w:rsidR="000906AF" w:rsidRPr="000670CC" w:rsidRDefault="000E75BE" w:rsidP="000906AF">
      <w:pPr>
        <w:autoSpaceDE w:val="0"/>
        <w:autoSpaceDN w:val="0"/>
        <w:adjustRightInd w:val="0"/>
        <w:ind w:firstLine="851"/>
        <w:jc w:val="both"/>
        <w:rPr>
          <w:sz w:val="28"/>
          <w:szCs w:val="28"/>
        </w:rPr>
      </w:pPr>
      <w:r w:rsidRPr="000670CC">
        <w:rPr>
          <w:sz w:val="28"/>
          <w:szCs w:val="28"/>
        </w:rPr>
        <w:t>1.</w:t>
      </w:r>
      <w:r w:rsidR="000906AF" w:rsidRPr="000670CC">
        <w:rPr>
          <w:sz w:val="28"/>
          <w:szCs w:val="28"/>
        </w:rPr>
        <w:t xml:space="preserve">7. Контрольный орган обеспечивает учет объектов контроля в рамках осуществления муниципального контроля посредством ведения журнала учета объектов контроля в электронном виде. </w:t>
      </w:r>
    </w:p>
    <w:p w:rsidR="000906AF" w:rsidRPr="000670CC" w:rsidRDefault="000E75BE" w:rsidP="000906AF">
      <w:pPr>
        <w:autoSpaceDE w:val="0"/>
        <w:autoSpaceDN w:val="0"/>
        <w:adjustRightInd w:val="0"/>
        <w:ind w:firstLine="851"/>
        <w:jc w:val="both"/>
        <w:rPr>
          <w:sz w:val="28"/>
          <w:szCs w:val="28"/>
        </w:rPr>
      </w:pPr>
      <w:r w:rsidRPr="000670CC">
        <w:rPr>
          <w:sz w:val="28"/>
          <w:szCs w:val="28"/>
        </w:rPr>
        <w:t>1.</w:t>
      </w:r>
      <w:r w:rsidR="000906AF" w:rsidRPr="000670CC">
        <w:rPr>
          <w:sz w:val="28"/>
          <w:szCs w:val="28"/>
        </w:rPr>
        <w:t>8.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0906AF" w:rsidRPr="000670CC" w:rsidRDefault="000E75BE" w:rsidP="000906AF">
      <w:pPr>
        <w:autoSpaceDE w:val="0"/>
        <w:autoSpaceDN w:val="0"/>
        <w:adjustRightInd w:val="0"/>
        <w:ind w:firstLine="851"/>
        <w:jc w:val="both"/>
        <w:rPr>
          <w:sz w:val="28"/>
          <w:szCs w:val="28"/>
        </w:rPr>
      </w:pPr>
      <w:r w:rsidRPr="000670CC">
        <w:rPr>
          <w:sz w:val="28"/>
          <w:szCs w:val="28"/>
        </w:rPr>
        <w:t>1.</w:t>
      </w:r>
      <w:r w:rsidR="000906AF" w:rsidRPr="000670CC">
        <w:rPr>
          <w:sz w:val="28"/>
          <w:szCs w:val="28"/>
        </w:rPr>
        <w:t xml:space="preserve">9.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000906AF" w:rsidRPr="000670CC">
        <w:rPr>
          <w:sz w:val="28"/>
          <w:szCs w:val="28"/>
        </w:rPr>
        <w:t>также</w:t>
      </w:r>
      <w:proofErr w:type="gramEnd"/>
      <w:r w:rsidR="000906AF" w:rsidRPr="000670CC">
        <w:rPr>
          <w:sz w:val="28"/>
          <w:szCs w:val="28"/>
        </w:rPr>
        <w:t xml:space="preserve"> если соответствующие сведения, документы содержатся в государственных или муниципальных информационных ресурсах.</w:t>
      </w:r>
    </w:p>
    <w:p w:rsidR="000906AF" w:rsidRPr="000670CC" w:rsidRDefault="000E75BE" w:rsidP="000906AF">
      <w:pPr>
        <w:autoSpaceDE w:val="0"/>
        <w:autoSpaceDN w:val="0"/>
        <w:adjustRightInd w:val="0"/>
        <w:ind w:firstLine="851"/>
        <w:jc w:val="both"/>
        <w:rPr>
          <w:sz w:val="28"/>
          <w:szCs w:val="28"/>
        </w:rPr>
      </w:pPr>
      <w:r w:rsidRPr="000670CC">
        <w:rPr>
          <w:sz w:val="28"/>
          <w:szCs w:val="28"/>
        </w:rPr>
        <w:t>1.</w:t>
      </w:r>
      <w:r w:rsidR="000906AF" w:rsidRPr="000670CC">
        <w:rPr>
          <w:sz w:val="28"/>
          <w:szCs w:val="28"/>
        </w:rPr>
        <w:t xml:space="preserve">10. Под контролируемыми лицами при осуществлении муниципального контроля понимаются граждане и организации, указанные в статье 31 Федерального закона №248-ФЗ, деятельность, действия или результаты </w:t>
      </w:r>
      <w:proofErr w:type="gramStart"/>
      <w:r w:rsidR="000906AF" w:rsidRPr="000670CC">
        <w:rPr>
          <w:sz w:val="28"/>
          <w:szCs w:val="28"/>
        </w:rPr>
        <w:t>деятельности</w:t>
      </w:r>
      <w:proofErr w:type="gramEnd"/>
      <w:r w:rsidR="000906AF" w:rsidRPr="000670CC">
        <w:rPr>
          <w:sz w:val="28"/>
          <w:szCs w:val="28"/>
        </w:rPr>
        <w:t xml:space="preserve"> которых либо производственные объекты, находящиеся во владении и (или) в пользовании которых, подлежат муниципальному контролю.</w:t>
      </w:r>
    </w:p>
    <w:p w:rsidR="000906AF" w:rsidRPr="000670CC" w:rsidRDefault="000E75BE" w:rsidP="000906AF">
      <w:pPr>
        <w:autoSpaceDE w:val="0"/>
        <w:autoSpaceDN w:val="0"/>
        <w:adjustRightInd w:val="0"/>
        <w:ind w:firstLine="851"/>
        <w:jc w:val="both"/>
        <w:rPr>
          <w:sz w:val="28"/>
          <w:szCs w:val="28"/>
        </w:rPr>
      </w:pPr>
      <w:r w:rsidRPr="000670CC">
        <w:rPr>
          <w:sz w:val="28"/>
          <w:szCs w:val="28"/>
        </w:rPr>
        <w:t>1.</w:t>
      </w:r>
      <w:r w:rsidR="000906AF" w:rsidRPr="000670CC">
        <w:rPr>
          <w:sz w:val="28"/>
          <w:szCs w:val="28"/>
        </w:rPr>
        <w:t xml:space="preserve">11. Контролируемые лица при осуществлении муниципального контроля реализуют права и </w:t>
      </w:r>
      <w:proofErr w:type="gramStart"/>
      <w:r w:rsidR="000906AF" w:rsidRPr="000670CC">
        <w:rPr>
          <w:sz w:val="28"/>
          <w:szCs w:val="28"/>
        </w:rPr>
        <w:t>несут обязанности</w:t>
      </w:r>
      <w:proofErr w:type="gramEnd"/>
      <w:r w:rsidR="000906AF" w:rsidRPr="000670CC">
        <w:rPr>
          <w:sz w:val="28"/>
          <w:szCs w:val="28"/>
        </w:rPr>
        <w:t>, установленные Федеральным   законом №248-ФЗ.</w:t>
      </w:r>
    </w:p>
    <w:p w:rsidR="000906AF" w:rsidRPr="000670CC" w:rsidRDefault="000E75BE" w:rsidP="000906AF">
      <w:pPr>
        <w:autoSpaceDE w:val="0"/>
        <w:autoSpaceDN w:val="0"/>
        <w:adjustRightInd w:val="0"/>
        <w:ind w:firstLine="851"/>
        <w:jc w:val="both"/>
        <w:rPr>
          <w:sz w:val="28"/>
          <w:szCs w:val="28"/>
        </w:rPr>
      </w:pPr>
      <w:r w:rsidRPr="000670CC">
        <w:rPr>
          <w:sz w:val="28"/>
          <w:szCs w:val="28"/>
        </w:rPr>
        <w:t>1.</w:t>
      </w:r>
      <w:r w:rsidR="000906AF" w:rsidRPr="000670CC">
        <w:rPr>
          <w:sz w:val="28"/>
          <w:szCs w:val="28"/>
        </w:rPr>
        <w:t>12.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закона №248-ФЗ.</w:t>
      </w:r>
    </w:p>
    <w:p w:rsidR="000906AF" w:rsidRPr="000670CC" w:rsidRDefault="000E75BE" w:rsidP="000906AF">
      <w:pPr>
        <w:autoSpaceDE w:val="0"/>
        <w:autoSpaceDN w:val="0"/>
        <w:adjustRightInd w:val="0"/>
        <w:ind w:firstLine="851"/>
        <w:jc w:val="both"/>
        <w:rPr>
          <w:sz w:val="28"/>
          <w:szCs w:val="28"/>
        </w:rPr>
      </w:pPr>
      <w:r w:rsidRPr="000670CC">
        <w:rPr>
          <w:sz w:val="28"/>
          <w:szCs w:val="28"/>
        </w:rPr>
        <w:t>1.</w:t>
      </w:r>
      <w:r w:rsidR="000906AF" w:rsidRPr="000670CC">
        <w:rPr>
          <w:sz w:val="28"/>
          <w:szCs w:val="28"/>
        </w:rPr>
        <w:t xml:space="preserve">13. При осуществлении муниципального контроля система оценки и управления рисками не применяется. </w:t>
      </w:r>
    </w:p>
    <w:p w:rsidR="000906AF" w:rsidRPr="000670CC" w:rsidRDefault="000E75BE" w:rsidP="000906AF">
      <w:pPr>
        <w:autoSpaceDE w:val="0"/>
        <w:autoSpaceDN w:val="0"/>
        <w:adjustRightInd w:val="0"/>
        <w:ind w:firstLine="851"/>
        <w:jc w:val="both"/>
        <w:rPr>
          <w:sz w:val="28"/>
          <w:szCs w:val="28"/>
        </w:rPr>
      </w:pPr>
      <w:r w:rsidRPr="000670CC">
        <w:rPr>
          <w:sz w:val="28"/>
          <w:szCs w:val="28"/>
        </w:rPr>
        <w:t>1.</w:t>
      </w:r>
      <w:r w:rsidR="000906AF" w:rsidRPr="000670CC">
        <w:rPr>
          <w:sz w:val="28"/>
          <w:szCs w:val="28"/>
        </w:rPr>
        <w:t>14. Досудебный порядок подачи жалоб, установленный главой 9 Федерального закона №248-ФЗ, при осуществлении муниципального контроля не применяется.</w:t>
      </w:r>
    </w:p>
    <w:p w:rsidR="000906AF" w:rsidRPr="000670CC" w:rsidRDefault="000E75BE" w:rsidP="000906AF">
      <w:pPr>
        <w:autoSpaceDE w:val="0"/>
        <w:autoSpaceDN w:val="0"/>
        <w:adjustRightInd w:val="0"/>
        <w:ind w:firstLine="851"/>
        <w:jc w:val="both"/>
        <w:rPr>
          <w:sz w:val="28"/>
          <w:szCs w:val="28"/>
        </w:rPr>
      </w:pPr>
      <w:r w:rsidRPr="000670CC">
        <w:rPr>
          <w:sz w:val="28"/>
          <w:szCs w:val="28"/>
        </w:rPr>
        <w:t>1.</w:t>
      </w:r>
      <w:r w:rsidR="000906AF" w:rsidRPr="000670CC">
        <w:rPr>
          <w:sz w:val="28"/>
          <w:szCs w:val="28"/>
        </w:rPr>
        <w:t xml:space="preserve">15. Внеплановые контрольные (надзорные) мероприятия проводятся с учетом особенностей, установленных </w:t>
      </w:r>
      <w:hyperlink r:id="rId8" w:history="1">
        <w:r w:rsidR="000906AF" w:rsidRPr="000670CC">
          <w:rPr>
            <w:rStyle w:val="a6"/>
            <w:color w:val="auto"/>
            <w:sz w:val="28"/>
            <w:szCs w:val="28"/>
            <w:u w:val="none"/>
          </w:rPr>
          <w:t>статьей</w:t>
        </w:r>
      </w:hyperlink>
      <w:r w:rsidR="000906AF" w:rsidRPr="000670CC">
        <w:rPr>
          <w:sz w:val="28"/>
          <w:szCs w:val="28"/>
        </w:rPr>
        <w:t xml:space="preserve"> </w:t>
      </w:r>
      <w:hyperlink r:id="rId9" w:history="1">
        <w:r w:rsidR="000906AF" w:rsidRPr="000670CC">
          <w:rPr>
            <w:rStyle w:val="a6"/>
            <w:color w:val="auto"/>
            <w:sz w:val="28"/>
            <w:szCs w:val="28"/>
            <w:u w:val="none"/>
          </w:rPr>
          <w:t>66</w:t>
        </w:r>
      </w:hyperlink>
      <w:r w:rsidR="000906AF" w:rsidRPr="000670CC">
        <w:rPr>
          <w:sz w:val="28"/>
          <w:szCs w:val="28"/>
        </w:rPr>
        <w:t xml:space="preserve"> Федерального закона №248-ФЗ.</w:t>
      </w:r>
    </w:p>
    <w:p w:rsidR="000906AF" w:rsidRPr="000670CC" w:rsidRDefault="000E75BE" w:rsidP="000906AF">
      <w:pPr>
        <w:autoSpaceDE w:val="0"/>
        <w:autoSpaceDN w:val="0"/>
        <w:adjustRightInd w:val="0"/>
        <w:ind w:firstLine="851"/>
        <w:jc w:val="both"/>
        <w:rPr>
          <w:sz w:val="28"/>
          <w:szCs w:val="28"/>
        </w:rPr>
      </w:pPr>
      <w:r w:rsidRPr="000670CC">
        <w:rPr>
          <w:sz w:val="28"/>
          <w:szCs w:val="28"/>
        </w:rPr>
        <w:t>1.</w:t>
      </w:r>
      <w:r w:rsidR="000906AF" w:rsidRPr="000670CC">
        <w:rPr>
          <w:sz w:val="28"/>
          <w:szCs w:val="28"/>
        </w:rPr>
        <w:t>16. Оценка результативности и эффективности муниципального контроля осуществляется в соответствии со статьей 30 Федерального закона №248-ФЗ.</w:t>
      </w:r>
    </w:p>
    <w:p w:rsidR="000E75BE" w:rsidRPr="000670CC" w:rsidRDefault="000E75BE" w:rsidP="00731A59">
      <w:pPr>
        <w:autoSpaceDE w:val="0"/>
        <w:autoSpaceDN w:val="0"/>
        <w:adjustRightInd w:val="0"/>
        <w:ind w:firstLine="851"/>
        <w:jc w:val="both"/>
        <w:rPr>
          <w:sz w:val="28"/>
          <w:szCs w:val="28"/>
        </w:rPr>
      </w:pPr>
      <w:r w:rsidRPr="000670CC">
        <w:rPr>
          <w:sz w:val="28"/>
          <w:szCs w:val="28"/>
        </w:rPr>
        <w:t>1.</w:t>
      </w:r>
      <w:r w:rsidR="000906AF" w:rsidRPr="000670CC">
        <w:rPr>
          <w:sz w:val="28"/>
          <w:szCs w:val="28"/>
        </w:rPr>
        <w:t xml:space="preserve">17. Ключевые показатели муниципального контроля и их целевые значения, индикативные показатели утверждаются решением </w:t>
      </w:r>
      <w:r w:rsidR="00F50CF6" w:rsidRPr="000670CC">
        <w:rPr>
          <w:sz w:val="28"/>
          <w:szCs w:val="28"/>
        </w:rPr>
        <w:t xml:space="preserve">Совета депутатов </w:t>
      </w:r>
      <w:r w:rsidRPr="000670CC">
        <w:rPr>
          <w:sz w:val="28"/>
          <w:szCs w:val="28"/>
        </w:rPr>
        <w:t>Запорожского сельского поселения Темрюкского района</w:t>
      </w:r>
      <w:r w:rsidR="000906AF" w:rsidRPr="000670CC">
        <w:rPr>
          <w:sz w:val="28"/>
          <w:szCs w:val="28"/>
        </w:rPr>
        <w:t>.</w:t>
      </w:r>
    </w:p>
    <w:p w:rsidR="000906AF" w:rsidRPr="000670CC" w:rsidRDefault="000E75BE" w:rsidP="000906AF">
      <w:pPr>
        <w:autoSpaceDE w:val="0"/>
        <w:autoSpaceDN w:val="0"/>
        <w:adjustRightInd w:val="0"/>
        <w:ind w:firstLine="851"/>
        <w:jc w:val="center"/>
        <w:rPr>
          <w:sz w:val="28"/>
          <w:szCs w:val="28"/>
        </w:rPr>
      </w:pPr>
      <w:r w:rsidRPr="000670CC">
        <w:rPr>
          <w:sz w:val="28"/>
          <w:szCs w:val="28"/>
        </w:rPr>
        <w:lastRenderedPageBreak/>
        <w:t xml:space="preserve">2. </w:t>
      </w:r>
      <w:r w:rsidR="000906AF" w:rsidRPr="000670CC">
        <w:rPr>
          <w:sz w:val="28"/>
          <w:szCs w:val="28"/>
        </w:rPr>
        <w:t xml:space="preserve">Профилактика рисков причинения вреда (ущерба) </w:t>
      </w:r>
    </w:p>
    <w:p w:rsidR="000906AF" w:rsidRPr="000670CC" w:rsidRDefault="000906AF" w:rsidP="000906AF">
      <w:pPr>
        <w:autoSpaceDE w:val="0"/>
        <w:autoSpaceDN w:val="0"/>
        <w:adjustRightInd w:val="0"/>
        <w:ind w:firstLine="851"/>
        <w:jc w:val="center"/>
        <w:rPr>
          <w:sz w:val="28"/>
          <w:szCs w:val="28"/>
        </w:rPr>
      </w:pPr>
      <w:r w:rsidRPr="000670CC">
        <w:rPr>
          <w:sz w:val="28"/>
          <w:szCs w:val="28"/>
        </w:rPr>
        <w:t>охраняемым законом ценностям</w:t>
      </w:r>
    </w:p>
    <w:p w:rsidR="000906AF" w:rsidRPr="000670CC" w:rsidRDefault="000906AF" w:rsidP="000906AF">
      <w:pPr>
        <w:autoSpaceDE w:val="0"/>
        <w:autoSpaceDN w:val="0"/>
        <w:adjustRightInd w:val="0"/>
        <w:ind w:firstLine="851"/>
        <w:jc w:val="center"/>
        <w:rPr>
          <w:sz w:val="28"/>
          <w:szCs w:val="28"/>
        </w:rPr>
      </w:pPr>
    </w:p>
    <w:p w:rsidR="000906AF" w:rsidRPr="000670CC" w:rsidRDefault="000E75BE" w:rsidP="000906AF">
      <w:pPr>
        <w:spacing w:after="160"/>
        <w:ind w:firstLine="851"/>
        <w:contextualSpacing/>
        <w:jc w:val="both"/>
        <w:rPr>
          <w:rFonts w:eastAsia="Calibri"/>
          <w:sz w:val="28"/>
          <w:szCs w:val="28"/>
          <w:lang w:eastAsia="en-US"/>
        </w:rPr>
      </w:pPr>
      <w:r w:rsidRPr="000670CC">
        <w:rPr>
          <w:rFonts w:eastAsia="Calibri"/>
          <w:sz w:val="28"/>
          <w:szCs w:val="28"/>
          <w:lang w:eastAsia="en-US"/>
        </w:rPr>
        <w:t>2.</w:t>
      </w:r>
      <w:r w:rsidR="000906AF" w:rsidRPr="000670CC">
        <w:rPr>
          <w:rFonts w:eastAsia="Calibri"/>
          <w:sz w:val="28"/>
          <w:szCs w:val="28"/>
          <w:lang w:eastAsia="en-US"/>
        </w:rPr>
        <w:t>1.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а также являются приоритетным по отношению к проведению контрольных (надзорных) мероприятий.</w:t>
      </w:r>
    </w:p>
    <w:p w:rsidR="000E75BE" w:rsidRPr="000670CC" w:rsidRDefault="000E75BE" w:rsidP="000906AF">
      <w:pPr>
        <w:spacing w:after="160"/>
        <w:ind w:firstLine="851"/>
        <w:contextualSpacing/>
        <w:jc w:val="both"/>
        <w:rPr>
          <w:rFonts w:eastAsia="Calibri"/>
          <w:sz w:val="28"/>
          <w:szCs w:val="28"/>
          <w:lang w:eastAsia="en-US"/>
        </w:rPr>
      </w:pPr>
      <w:r w:rsidRPr="000670CC">
        <w:rPr>
          <w:rFonts w:eastAsia="Calibri"/>
          <w:sz w:val="28"/>
          <w:szCs w:val="28"/>
          <w:lang w:eastAsia="en-US"/>
        </w:rPr>
        <w:t>2.2</w:t>
      </w:r>
      <w:r w:rsidR="000906AF" w:rsidRPr="000670CC">
        <w:rPr>
          <w:rFonts w:eastAsia="Calibri"/>
          <w:sz w:val="28"/>
          <w:szCs w:val="28"/>
          <w:lang w:eastAsia="en-US"/>
        </w:rPr>
        <w:t xml:space="preserve">. </w:t>
      </w:r>
      <w:proofErr w:type="gramStart"/>
      <w:r w:rsidR="000906AF" w:rsidRPr="000670CC">
        <w:rPr>
          <w:rFonts w:eastAsia="Calibri"/>
          <w:sz w:val="28"/>
          <w:szCs w:val="28"/>
          <w:lang w:eastAsia="en-US"/>
        </w:rPr>
        <w:t xml:space="preserve">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муниципальным правовым актом администрации </w:t>
      </w:r>
      <w:r w:rsidRPr="000670CC">
        <w:rPr>
          <w:sz w:val="28"/>
          <w:szCs w:val="28"/>
        </w:rPr>
        <w:t>Запорожского сельского поселения Темрюкского района.</w:t>
      </w:r>
      <w:r w:rsidRPr="000670CC">
        <w:rPr>
          <w:rFonts w:eastAsia="Calibri"/>
          <w:sz w:val="28"/>
          <w:szCs w:val="28"/>
          <w:lang w:eastAsia="en-US"/>
        </w:rPr>
        <w:t xml:space="preserve"> </w:t>
      </w:r>
      <w:proofErr w:type="gramEnd"/>
    </w:p>
    <w:p w:rsidR="000906AF" w:rsidRPr="000670CC" w:rsidRDefault="000906AF" w:rsidP="000906AF">
      <w:pPr>
        <w:spacing w:after="160"/>
        <w:ind w:firstLine="851"/>
        <w:contextualSpacing/>
        <w:jc w:val="both"/>
        <w:rPr>
          <w:rFonts w:eastAsia="Calibri"/>
          <w:sz w:val="28"/>
          <w:szCs w:val="28"/>
          <w:lang w:eastAsia="en-US"/>
        </w:rPr>
      </w:pPr>
      <w:r w:rsidRPr="000670CC">
        <w:rPr>
          <w:rFonts w:eastAsia="Calibri"/>
          <w:sz w:val="28"/>
          <w:szCs w:val="28"/>
          <w:lang w:eastAsia="en-US"/>
        </w:rPr>
        <w:t xml:space="preserve">Утвержденная Программа профилактики размещается на официальном </w:t>
      </w:r>
      <w:proofErr w:type="gramStart"/>
      <w:r w:rsidRPr="000670CC">
        <w:rPr>
          <w:rFonts w:eastAsia="Calibri"/>
          <w:sz w:val="28"/>
          <w:szCs w:val="28"/>
          <w:lang w:eastAsia="en-US"/>
        </w:rPr>
        <w:t>сайте</w:t>
      </w:r>
      <w:proofErr w:type="gramEnd"/>
      <w:r w:rsidRPr="000670CC">
        <w:rPr>
          <w:rFonts w:eastAsia="Calibri"/>
          <w:sz w:val="28"/>
          <w:szCs w:val="28"/>
          <w:lang w:eastAsia="en-US"/>
        </w:rPr>
        <w:t xml:space="preserve"> контрольного органа в сети «Интернет». </w:t>
      </w:r>
    </w:p>
    <w:p w:rsidR="000906AF" w:rsidRPr="000670CC" w:rsidRDefault="000906AF" w:rsidP="000906AF">
      <w:pPr>
        <w:spacing w:after="160"/>
        <w:ind w:firstLine="851"/>
        <w:contextualSpacing/>
        <w:jc w:val="both"/>
        <w:rPr>
          <w:rFonts w:eastAsia="Calibri"/>
          <w:sz w:val="28"/>
          <w:szCs w:val="28"/>
          <w:lang w:eastAsia="en-US"/>
        </w:rPr>
      </w:pPr>
      <w:r w:rsidRPr="000670CC">
        <w:rPr>
          <w:rFonts w:eastAsia="Calibri"/>
          <w:sz w:val="28"/>
          <w:szCs w:val="28"/>
          <w:lang w:eastAsia="en-US"/>
        </w:rPr>
        <w:t>Контрольный орган может проводить профилактические мероприятия, не предусмотренные Программой профилактики.</w:t>
      </w:r>
    </w:p>
    <w:p w:rsidR="000906AF" w:rsidRPr="000670CC" w:rsidRDefault="000E75BE" w:rsidP="000906AF">
      <w:pPr>
        <w:spacing w:after="160"/>
        <w:ind w:firstLine="851"/>
        <w:contextualSpacing/>
        <w:jc w:val="both"/>
        <w:rPr>
          <w:rFonts w:eastAsia="Calibri"/>
          <w:sz w:val="28"/>
          <w:szCs w:val="28"/>
          <w:lang w:eastAsia="en-US"/>
        </w:rPr>
      </w:pPr>
      <w:bookmarkStart w:id="1" w:name="P85"/>
      <w:bookmarkEnd w:id="1"/>
      <w:r w:rsidRPr="000670CC">
        <w:rPr>
          <w:rFonts w:eastAsia="Calibri"/>
          <w:sz w:val="28"/>
          <w:szCs w:val="28"/>
          <w:lang w:eastAsia="en-US"/>
        </w:rPr>
        <w:t>2</w:t>
      </w:r>
      <w:r w:rsidR="000906AF" w:rsidRPr="000670CC">
        <w:rPr>
          <w:rFonts w:eastAsia="Calibri"/>
          <w:sz w:val="28"/>
          <w:szCs w:val="28"/>
          <w:lang w:eastAsia="en-US"/>
        </w:rPr>
        <w:t>.</w:t>
      </w:r>
      <w:r w:rsidRPr="000670CC">
        <w:rPr>
          <w:rFonts w:eastAsia="Calibri"/>
          <w:sz w:val="28"/>
          <w:szCs w:val="28"/>
          <w:lang w:eastAsia="en-US"/>
        </w:rPr>
        <w:t>3.</w:t>
      </w:r>
      <w:r w:rsidR="000906AF" w:rsidRPr="000670CC">
        <w:rPr>
          <w:rFonts w:eastAsia="Calibri"/>
          <w:sz w:val="28"/>
          <w:szCs w:val="28"/>
          <w:lang w:eastAsia="en-US"/>
        </w:rPr>
        <w:t xml:space="preserve"> При осуществлении муниципального контроля могут проводиться следующие виды профилактических мероприятий:</w:t>
      </w:r>
    </w:p>
    <w:p w:rsidR="000906AF" w:rsidRPr="000670CC" w:rsidRDefault="000906AF" w:rsidP="000906AF">
      <w:pPr>
        <w:autoSpaceDE w:val="0"/>
        <w:autoSpaceDN w:val="0"/>
        <w:adjustRightInd w:val="0"/>
        <w:ind w:firstLine="851"/>
        <w:contextualSpacing/>
        <w:jc w:val="both"/>
        <w:rPr>
          <w:rFonts w:eastAsia="Calibri"/>
          <w:sz w:val="28"/>
          <w:szCs w:val="28"/>
          <w:lang w:eastAsia="en-US"/>
        </w:rPr>
      </w:pPr>
      <w:r w:rsidRPr="000670CC">
        <w:rPr>
          <w:rFonts w:eastAsia="Calibri"/>
          <w:sz w:val="28"/>
          <w:szCs w:val="28"/>
          <w:lang w:eastAsia="en-US"/>
        </w:rPr>
        <w:t>1) информирование;</w:t>
      </w:r>
    </w:p>
    <w:p w:rsidR="000906AF" w:rsidRPr="000670CC" w:rsidRDefault="000906AF" w:rsidP="000906AF">
      <w:pPr>
        <w:autoSpaceDE w:val="0"/>
        <w:autoSpaceDN w:val="0"/>
        <w:adjustRightInd w:val="0"/>
        <w:ind w:firstLine="851"/>
        <w:contextualSpacing/>
        <w:jc w:val="both"/>
        <w:rPr>
          <w:rFonts w:eastAsia="Calibri"/>
          <w:sz w:val="28"/>
          <w:szCs w:val="28"/>
          <w:lang w:eastAsia="en-US"/>
        </w:rPr>
      </w:pPr>
      <w:r w:rsidRPr="000670CC">
        <w:rPr>
          <w:rFonts w:eastAsia="Calibri"/>
          <w:sz w:val="28"/>
          <w:szCs w:val="28"/>
          <w:lang w:eastAsia="en-US"/>
        </w:rPr>
        <w:t>2) консультирование;</w:t>
      </w:r>
    </w:p>
    <w:p w:rsidR="000906AF" w:rsidRPr="000670CC" w:rsidRDefault="000906AF" w:rsidP="000906AF">
      <w:pPr>
        <w:autoSpaceDE w:val="0"/>
        <w:autoSpaceDN w:val="0"/>
        <w:adjustRightInd w:val="0"/>
        <w:ind w:firstLine="851"/>
        <w:contextualSpacing/>
        <w:jc w:val="both"/>
        <w:rPr>
          <w:rFonts w:eastAsia="Calibri"/>
          <w:sz w:val="28"/>
          <w:szCs w:val="28"/>
          <w:lang w:eastAsia="en-US"/>
        </w:rPr>
      </w:pPr>
      <w:r w:rsidRPr="000670CC">
        <w:rPr>
          <w:rFonts w:eastAsia="Calibri"/>
          <w:sz w:val="28"/>
          <w:szCs w:val="28"/>
          <w:lang w:eastAsia="en-US"/>
        </w:rPr>
        <w:t>3) объявление предостережения;</w:t>
      </w:r>
    </w:p>
    <w:p w:rsidR="000906AF" w:rsidRPr="000670CC" w:rsidRDefault="000906AF" w:rsidP="000906AF">
      <w:pPr>
        <w:autoSpaceDE w:val="0"/>
        <w:autoSpaceDN w:val="0"/>
        <w:adjustRightInd w:val="0"/>
        <w:ind w:firstLine="851"/>
        <w:contextualSpacing/>
        <w:jc w:val="both"/>
        <w:rPr>
          <w:rFonts w:eastAsia="Calibri"/>
          <w:sz w:val="28"/>
          <w:szCs w:val="28"/>
          <w:lang w:eastAsia="en-US"/>
        </w:rPr>
      </w:pPr>
      <w:r w:rsidRPr="000670CC">
        <w:rPr>
          <w:rFonts w:eastAsia="Calibri"/>
          <w:sz w:val="28"/>
          <w:szCs w:val="28"/>
          <w:lang w:eastAsia="en-US"/>
        </w:rPr>
        <w:t>4) профилактический визит.</w:t>
      </w:r>
    </w:p>
    <w:p w:rsidR="000906AF" w:rsidRPr="000670CC" w:rsidRDefault="000E75BE" w:rsidP="000906AF">
      <w:pPr>
        <w:autoSpaceDE w:val="0"/>
        <w:autoSpaceDN w:val="0"/>
        <w:adjustRightInd w:val="0"/>
        <w:ind w:firstLine="851"/>
        <w:contextualSpacing/>
        <w:jc w:val="both"/>
        <w:rPr>
          <w:rFonts w:eastAsia="Calibri"/>
          <w:sz w:val="28"/>
          <w:szCs w:val="28"/>
          <w:lang w:eastAsia="en-US"/>
        </w:rPr>
      </w:pPr>
      <w:r w:rsidRPr="000670CC">
        <w:rPr>
          <w:rFonts w:eastAsia="Calibri"/>
          <w:sz w:val="28"/>
          <w:szCs w:val="28"/>
          <w:lang w:eastAsia="en-US"/>
        </w:rPr>
        <w:t>2</w:t>
      </w:r>
      <w:r w:rsidR="000906AF" w:rsidRPr="000670CC">
        <w:rPr>
          <w:rFonts w:eastAsia="Calibri"/>
          <w:sz w:val="28"/>
          <w:szCs w:val="28"/>
          <w:lang w:eastAsia="en-US"/>
        </w:rPr>
        <w:t>.</w:t>
      </w:r>
      <w:r w:rsidRPr="000670CC">
        <w:rPr>
          <w:rFonts w:eastAsia="Calibri"/>
          <w:sz w:val="28"/>
          <w:szCs w:val="28"/>
          <w:lang w:eastAsia="en-US"/>
        </w:rPr>
        <w:t>4.</w:t>
      </w:r>
      <w:r w:rsidR="000906AF" w:rsidRPr="000670CC">
        <w:rPr>
          <w:rFonts w:eastAsia="Calibri"/>
          <w:sz w:val="28"/>
          <w:szCs w:val="28"/>
          <w:lang w:eastAsia="en-US"/>
        </w:rPr>
        <w:t xml:space="preserve"> Информирование контролируемых лиц и иных заинтересованных лиц осуществляется в порядке, установленном   статьей   46 Федерального   закона №248-ФЗ, посредством размещения соответствующих сведений на официальном сайте органов местного самоуправления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rsidR="000906AF" w:rsidRPr="000670CC">
        <w:rPr>
          <w:rFonts w:eastAsia="Calibri"/>
          <w:sz w:val="28"/>
          <w:szCs w:val="28"/>
          <w:highlight w:val="yellow"/>
          <w:lang w:eastAsia="en-US"/>
        </w:rPr>
        <w:t xml:space="preserve"> </w:t>
      </w:r>
      <w:bookmarkStart w:id="2" w:name="P146"/>
      <w:bookmarkEnd w:id="2"/>
    </w:p>
    <w:p w:rsidR="000906AF" w:rsidRPr="000670CC" w:rsidRDefault="000906AF" w:rsidP="000906AF">
      <w:pPr>
        <w:autoSpaceDE w:val="0"/>
        <w:autoSpaceDN w:val="0"/>
        <w:adjustRightInd w:val="0"/>
        <w:ind w:firstLine="851"/>
        <w:contextualSpacing/>
        <w:jc w:val="both"/>
        <w:rPr>
          <w:rFonts w:eastAsia="Calibri"/>
          <w:sz w:val="28"/>
          <w:szCs w:val="28"/>
          <w:lang w:eastAsia="en-US"/>
        </w:rPr>
      </w:pPr>
      <w:r w:rsidRPr="000670CC">
        <w:rPr>
          <w:rFonts w:eastAsia="Calibri"/>
          <w:sz w:val="28"/>
          <w:szCs w:val="28"/>
          <w:lang w:eastAsia="en-US"/>
        </w:rPr>
        <w:t>2.</w:t>
      </w:r>
      <w:r w:rsidR="000E75BE" w:rsidRPr="000670CC">
        <w:rPr>
          <w:rFonts w:eastAsia="Calibri"/>
          <w:sz w:val="28"/>
          <w:szCs w:val="28"/>
          <w:lang w:eastAsia="en-US"/>
        </w:rPr>
        <w:t>5.</w:t>
      </w:r>
      <w:r w:rsidRPr="000670CC">
        <w:rPr>
          <w:rFonts w:eastAsia="Calibri"/>
          <w:sz w:val="28"/>
          <w:szCs w:val="28"/>
          <w:lang w:eastAsia="en-US"/>
        </w:rPr>
        <w:t xml:space="preserve"> Консультирование (разъяснение по вопросам, связанным с организацией и осуществлением муниципального контроля) осуществляется должностным лицом контрольного органа, по обращениям контролируемых лиц и их представителей без взимания платы.</w:t>
      </w:r>
      <w:r w:rsidRPr="000670CC">
        <w:rPr>
          <w:rFonts w:eastAsia="Calibri"/>
          <w:sz w:val="28"/>
          <w:szCs w:val="28"/>
          <w:highlight w:val="yellow"/>
          <w:lang w:eastAsia="en-US"/>
        </w:rPr>
        <w:t xml:space="preserve"> </w:t>
      </w:r>
    </w:p>
    <w:p w:rsidR="000906AF" w:rsidRPr="000670CC" w:rsidRDefault="000906AF" w:rsidP="000906AF">
      <w:pPr>
        <w:autoSpaceDE w:val="0"/>
        <w:autoSpaceDN w:val="0"/>
        <w:adjustRightInd w:val="0"/>
        <w:ind w:firstLine="851"/>
        <w:contextualSpacing/>
        <w:jc w:val="both"/>
        <w:rPr>
          <w:rFonts w:eastAsia="Calibri"/>
          <w:sz w:val="28"/>
          <w:szCs w:val="28"/>
          <w:lang w:eastAsia="en-US"/>
        </w:rPr>
      </w:pPr>
      <w:r w:rsidRPr="000670CC">
        <w:rPr>
          <w:rFonts w:eastAsia="Calibri"/>
          <w:sz w:val="28"/>
          <w:szCs w:val="28"/>
          <w:lang w:eastAsia="en-US"/>
        </w:rPr>
        <w:t>2.</w:t>
      </w:r>
      <w:r w:rsidR="000E75BE" w:rsidRPr="000670CC">
        <w:rPr>
          <w:rFonts w:eastAsia="Calibri"/>
          <w:sz w:val="28"/>
          <w:szCs w:val="28"/>
          <w:lang w:eastAsia="en-US"/>
        </w:rPr>
        <w:t>6.</w:t>
      </w:r>
      <w:r w:rsidRPr="000670CC">
        <w:rPr>
          <w:rFonts w:eastAsia="Calibri"/>
          <w:sz w:val="28"/>
          <w:szCs w:val="28"/>
          <w:lang w:eastAsia="en-US"/>
        </w:rPr>
        <w:t xml:space="preserve"> Консультирование может осуществляться должностным лицом контрольного органа по телефону, посредством видео-конференц-связи, на личном </w:t>
      </w:r>
      <w:proofErr w:type="gramStart"/>
      <w:r w:rsidRPr="000670CC">
        <w:rPr>
          <w:rFonts w:eastAsia="Calibri"/>
          <w:sz w:val="28"/>
          <w:szCs w:val="28"/>
          <w:lang w:eastAsia="en-US"/>
        </w:rPr>
        <w:t>приеме</w:t>
      </w:r>
      <w:proofErr w:type="gramEnd"/>
      <w:r w:rsidRPr="000670CC">
        <w:rPr>
          <w:rFonts w:eastAsia="Calibri"/>
          <w:sz w:val="28"/>
          <w:szCs w:val="28"/>
          <w:lang w:eastAsia="en-US"/>
        </w:rPr>
        <w:t xml:space="preserve"> либо в ходе проведения профилактического мероприятия, контрольного (надзорного) мероприятия. </w:t>
      </w:r>
    </w:p>
    <w:p w:rsidR="000906AF" w:rsidRPr="000670CC" w:rsidRDefault="000E75BE" w:rsidP="000906AF">
      <w:pPr>
        <w:autoSpaceDE w:val="0"/>
        <w:autoSpaceDN w:val="0"/>
        <w:adjustRightInd w:val="0"/>
        <w:ind w:firstLine="851"/>
        <w:contextualSpacing/>
        <w:jc w:val="both"/>
        <w:rPr>
          <w:rFonts w:eastAsia="Calibri"/>
          <w:sz w:val="28"/>
          <w:szCs w:val="28"/>
          <w:lang w:eastAsia="en-US"/>
        </w:rPr>
      </w:pPr>
      <w:r w:rsidRPr="000670CC">
        <w:rPr>
          <w:rFonts w:eastAsia="Calibri"/>
          <w:sz w:val="28"/>
          <w:szCs w:val="28"/>
          <w:lang w:eastAsia="en-US"/>
        </w:rPr>
        <w:t>2.7</w:t>
      </w:r>
      <w:r w:rsidR="000906AF" w:rsidRPr="000670CC">
        <w:rPr>
          <w:rFonts w:eastAsia="Calibri"/>
          <w:sz w:val="28"/>
          <w:szCs w:val="28"/>
          <w:lang w:eastAsia="en-US"/>
        </w:rPr>
        <w:t>. Консультирование осуществляется по следующим вопросам:</w:t>
      </w:r>
    </w:p>
    <w:p w:rsidR="000906AF" w:rsidRPr="000670CC" w:rsidRDefault="000906AF" w:rsidP="000906AF">
      <w:pPr>
        <w:spacing w:after="160"/>
        <w:ind w:firstLine="851"/>
        <w:contextualSpacing/>
        <w:jc w:val="both"/>
        <w:rPr>
          <w:rFonts w:eastAsia="Calibri"/>
          <w:sz w:val="28"/>
          <w:szCs w:val="28"/>
          <w:lang w:eastAsia="en-US"/>
        </w:rPr>
      </w:pPr>
      <w:r w:rsidRPr="000670CC">
        <w:rPr>
          <w:rFonts w:eastAsia="Calibri"/>
          <w:sz w:val="28"/>
          <w:szCs w:val="28"/>
          <w:lang w:eastAsia="en-US"/>
        </w:rPr>
        <w:t xml:space="preserve">1) компетенция контрольного органа; </w:t>
      </w:r>
    </w:p>
    <w:p w:rsidR="000906AF" w:rsidRPr="000670CC" w:rsidRDefault="000906AF" w:rsidP="000906AF">
      <w:pPr>
        <w:spacing w:after="160"/>
        <w:ind w:firstLine="851"/>
        <w:contextualSpacing/>
        <w:jc w:val="both"/>
        <w:rPr>
          <w:rFonts w:eastAsia="Calibri"/>
          <w:sz w:val="28"/>
          <w:szCs w:val="28"/>
          <w:lang w:eastAsia="en-US"/>
        </w:rPr>
      </w:pPr>
      <w:r w:rsidRPr="000670CC">
        <w:rPr>
          <w:rFonts w:eastAsia="Calibri"/>
          <w:sz w:val="28"/>
          <w:szCs w:val="28"/>
          <w:lang w:eastAsia="en-US"/>
        </w:rPr>
        <w:t>2) организация и осуществление муниципального контроля;</w:t>
      </w:r>
    </w:p>
    <w:p w:rsidR="000906AF" w:rsidRPr="000670CC" w:rsidRDefault="000906AF" w:rsidP="000906AF">
      <w:pPr>
        <w:spacing w:after="160"/>
        <w:ind w:firstLine="851"/>
        <w:contextualSpacing/>
        <w:jc w:val="both"/>
        <w:rPr>
          <w:rFonts w:eastAsia="Calibri"/>
          <w:sz w:val="28"/>
          <w:szCs w:val="28"/>
          <w:lang w:eastAsia="en-US"/>
        </w:rPr>
      </w:pPr>
      <w:r w:rsidRPr="000670CC">
        <w:rPr>
          <w:rFonts w:eastAsia="Calibri"/>
          <w:sz w:val="28"/>
          <w:szCs w:val="28"/>
          <w:lang w:eastAsia="en-US"/>
        </w:rPr>
        <w:lastRenderedPageBreak/>
        <w:t>3) порядок осуществления профилактических, контрольных (надзорных) мероприятий, установленных Положением;</w:t>
      </w:r>
    </w:p>
    <w:p w:rsidR="000906AF" w:rsidRPr="000670CC" w:rsidRDefault="000906AF" w:rsidP="000906AF">
      <w:pPr>
        <w:spacing w:after="160"/>
        <w:ind w:firstLine="851"/>
        <w:contextualSpacing/>
        <w:jc w:val="both"/>
        <w:rPr>
          <w:rFonts w:eastAsia="Calibri"/>
          <w:sz w:val="28"/>
          <w:szCs w:val="28"/>
          <w:lang w:eastAsia="en-US"/>
        </w:rPr>
      </w:pPr>
      <w:r w:rsidRPr="000670CC">
        <w:rPr>
          <w:rFonts w:eastAsia="Calibri"/>
          <w:sz w:val="28"/>
          <w:szCs w:val="28"/>
          <w:lang w:eastAsia="en-US"/>
        </w:rPr>
        <w:t>4) применение мер ответственности за нарушение обязательных требований.</w:t>
      </w:r>
    </w:p>
    <w:p w:rsidR="000906AF" w:rsidRPr="000670CC" w:rsidRDefault="000E75BE" w:rsidP="000906AF">
      <w:pPr>
        <w:spacing w:after="160"/>
        <w:ind w:firstLine="851"/>
        <w:contextualSpacing/>
        <w:jc w:val="both"/>
        <w:rPr>
          <w:rFonts w:eastAsia="Calibri"/>
          <w:sz w:val="28"/>
          <w:szCs w:val="28"/>
          <w:lang w:eastAsia="en-US"/>
        </w:rPr>
      </w:pPr>
      <w:r w:rsidRPr="000670CC">
        <w:rPr>
          <w:rFonts w:eastAsia="Calibri"/>
          <w:sz w:val="28"/>
          <w:szCs w:val="28"/>
          <w:lang w:eastAsia="en-US"/>
        </w:rPr>
        <w:t>2.8</w:t>
      </w:r>
      <w:r w:rsidR="000906AF" w:rsidRPr="000670CC">
        <w:rPr>
          <w:rFonts w:eastAsia="Calibri"/>
          <w:sz w:val="28"/>
          <w:szCs w:val="28"/>
          <w:lang w:eastAsia="en-US"/>
        </w:rPr>
        <w:t xml:space="preserve">. 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w:t>
      </w:r>
      <w:hyperlink r:id="rId10" w:history="1">
        <w:r w:rsidR="000906AF" w:rsidRPr="000670CC">
          <w:rPr>
            <w:rStyle w:val="a6"/>
            <w:rFonts w:eastAsia="Calibri"/>
            <w:color w:val="auto"/>
            <w:sz w:val="28"/>
            <w:szCs w:val="28"/>
            <w:u w:val="none"/>
            <w:lang w:eastAsia="en-US"/>
          </w:rPr>
          <w:t>законом</w:t>
        </w:r>
      </w:hyperlink>
      <w:r w:rsidR="000906AF" w:rsidRPr="000670CC">
        <w:rPr>
          <w:rFonts w:eastAsia="Calibri"/>
          <w:sz w:val="28"/>
          <w:szCs w:val="28"/>
          <w:lang w:eastAsia="en-US"/>
        </w:rPr>
        <w:t xml:space="preserve"> от 02.05.2006 №59-ФЗ «О порядке рассмотрения обращений граждан Российской Федерации».</w:t>
      </w:r>
    </w:p>
    <w:p w:rsidR="000906AF" w:rsidRPr="000670CC" w:rsidRDefault="000906AF" w:rsidP="000906AF">
      <w:pPr>
        <w:spacing w:after="160"/>
        <w:ind w:firstLine="851"/>
        <w:contextualSpacing/>
        <w:jc w:val="both"/>
        <w:rPr>
          <w:rFonts w:eastAsia="Calibri"/>
          <w:sz w:val="28"/>
          <w:szCs w:val="28"/>
          <w:lang w:eastAsia="en-US"/>
        </w:rPr>
      </w:pPr>
      <w:r w:rsidRPr="000670CC">
        <w:rPr>
          <w:rFonts w:eastAsia="Calibri"/>
          <w:sz w:val="28"/>
          <w:szCs w:val="28"/>
          <w:lang w:eastAsia="en-US"/>
        </w:rPr>
        <w:t>2</w:t>
      </w:r>
      <w:r w:rsidR="000E75BE" w:rsidRPr="000670CC">
        <w:rPr>
          <w:rFonts w:eastAsia="Calibri"/>
          <w:sz w:val="28"/>
          <w:szCs w:val="28"/>
          <w:lang w:eastAsia="en-US"/>
        </w:rPr>
        <w:t>.9</w:t>
      </w:r>
      <w:r w:rsidRPr="000670CC">
        <w:rPr>
          <w:rFonts w:eastAsia="Calibri"/>
          <w:sz w:val="28"/>
          <w:szCs w:val="28"/>
          <w:lang w:eastAsia="en-US"/>
        </w:rPr>
        <w:t xml:space="preserve">. </w:t>
      </w:r>
      <w:proofErr w:type="gramStart"/>
      <w:r w:rsidRPr="000670CC">
        <w:rPr>
          <w:rFonts w:eastAsia="Calibri"/>
          <w:sz w:val="28"/>
          <w:szCs w:val="28"/>
          <w:lang w:eastAsia="en-US"/>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0906AF" w:rsidRPr="000670CC" w:rsidRDefault="000E75BE" w:rsidP="000906AF">
      <w:pPr>
        <w:spacing w:after="160"/>
        <w:ind w:firstLine="851"/>
        <w:contextualSpacing/>
        <w:jc w:val="both"/>
        <w:rPr>
          <w:rFonts w:eastAsia="Calibri"/>
          <w:sz w:val="28"/>
          <w:szCs w:val="28"/>
          <w:lang w:eastAsia="en-US"/>
        </w:rPr>
      </w:pPr>
      <w:r w:rsidRPr="000670CC">
        <w:rPr>
          <w:rFonts w:eastAsia="Calibri"/>
          <w:sz w:val="28"/>
          <w:szCs w:val="28"/>
          <w:lang w:eastAsia="en-US"/>
        </w:rPr>
        <w:t>2.10</w:t>
      </w:r>
      <w:r w:rsidR="000906AF" w:rsidRPr="000670CC">
        <w:rPr>
          <w:rFonts w:eastAsia="Calibri"/>
          <w:sz w:val="28"/>
          <w:szCs w:val="28"/>
          <w:lang w:eastAsia="en-US"/>
        </w:rPr>
        <w:t>. Контрольный орган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w:t>
      </w:r>
      <w:r w:rsidR="000906AF" w:rsidRPr="000670CC">
        <w:rPr>
          <w:sz w:val="28"/>
          <w:szCs w:val="28"/>
        </w:rPr>
        <w:t xml:space="preserve"> </w:t>
      </w:r>
    </w:p>
    <w:p w:rsidR="000906AF" w:rsidRPr="000670CC" w:rsidRDefault="000906AF" w:rsidP="000906AF">
      <w:pPr>
        <w:spacing w:after="160"/>
        <w:ind w:firstLine="851"/>
        <w:contextualSpacing/>
        <w:jc w:val="both"/>
        <w:rPr>
          <w:rFonts w:eastAsia="Calibri"/>
          <w:sz w:val="28"/>
          <w:szCs w:val="28"/>
          <w:lang w:eastAsia="en-US"/>
        </w:rPr>
      </w:pPr>
      <w:r w:rsidRPr="000670CC">
        <w:rPr>
          <w:rFonts w:eastAsia="Calibri"/>
          <w:sz w:val="28"/>
          <w:szCs w:val="28"/>
          <w:lang w:eastAsia="en-US"/>
        </w:rPr>
        <w:t>2</w:t>
      </w:r>
      <w:r w:rsidR="000E75BE" w:rsidRPr="000670CC">
        <w:rPr>
          <w:rFonts w:eastAsia="Calibri"/>
          <w:sz w:val="28"/>
          <w:szCs w:val="28"/>
          <w:lang w:eastAsia="en-US"/>
        </w:rPr>
        <w:t>.11</w:t>
      </w:r>
      <w:r w:rsidRPr="000670CC">
        <w:rPr>
          <w:rFonts w:eastAsia="Calibri"/>
          <w:sz w:val="28"/>
          <w:szCs w:val="28"/>
          <w:lang w:eastAsia="en-US"/>
        </w:rPr>
        <w:t xml:space="preserve">. </w:t>
      </w:r>
      <w:proofErr w:type="gramStart"/>
      <w:r w:rsidRPr="000670CC">
        <w:rPr>
          <w:rFonts w:eastAsia="Calibri"/>
          <w:sz w:val="28"/>
          <w:szCs w:val="28"/>
          <w:lang w:eastAsia="en-US"/>
        </w:rPr>
        <w:t>Консультирование по однотипным обращениям контролируемых лиц и их представителей осуществляется посредством размещения на официальном сайте органов местного самоуправления в сети «Интернет»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roofErr w:type="gramEnd"/>
    </w:p>
    <w:p w:rsidR="000906AF" w:rsidRPr="000670CC" w:rsidRDefault="000906AF" w:rsidP="000906AF">
      <w:pPr>
        <w:spacing w:after="160"/>
        <w:ind w:firstLine="851"/>
        <w:contextualSpacing/>
        <w:jc w:val="both"/>
        <w:rPr>
          <w:rFonts w:eastAsia="Calibri"/>
          <w:sz w:val="28"/>
          <w:szCs w:val="28"/>
          <w:lang w:eastAsia="en-US"/>
        </w:rPr>
      </w:pPr>
      <w:r w:rsidRPr="000670CC">
        <w:rPr>
          <w:rFonts w:eastAsia="Calibri"/>
          <w:sz w:val="28"/>
          <w:szCs w:val="28"/>
          <w:lang w:eastAsia="en-US"/>
        </w:rPr>
        <w:t>2</w:t>
      </w:r>
      <w:r w:rsidR="000E75BE" w:rsidRPr="000670CC">
        <w:rPr>
          <w:rFonts w:eastAsia="Calibri"/>
          <w:sz w:val="28"/>
          <w:szCs w:val="28"/>
          <w:lang w:eastAsia="en-US"/>
        </w:rPr>
        <w:t>.12</w:t>
      </w:r>
      <w:r w:rsidRPr="000670CC">
        <w:rPr>
          <w:rFonts w:eastAsia="Calibri"/>
          <w:sz w:val="28"/>
          <w:szCs w:val="28"/>
          <w:lang w:eastAsia="en-US"/>
        </w:rPr>
        <w:t xml:space="preserve">. </w:t>
      </w:r>
      <w:proofErr w:type="gramStart"/>
      <w:r w:rsidRPr="000670CC">
        <w:rPr>
          <w:rFonts w:eastAsia="Calibri"/>
          <w:bCs/>
          <w:sz w:val="28"/>
          <w:szCs w:val="28"/>
          <w:lang w:eastAsia="en-US"/>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w:t>
      </w:r>
      <w:proofErr w:type="gramEnd"/>
      <w:r w:rsidRPr="000670CC">
        <w:rPr>
          <w:rFonts w:eastAsia="Calibri"/>
          <w:bCs/>
          <w:sz w:val="28"/>
          <w:szCs w:val="28"/>
          <w:lang w:eastAsia="en-US"/>
        </w:rPr>
        <w:t xml:space="preserve"> принять меры по обеспечению соблюдения обязательных требований</w:t>
      </w:r>
      <w:r w:rsidRPr="000670CC">
        <w:rPr>
          <w:rFonts w:eastAsia="Calibri"/>
          <w:sz w:val="28"/>
          <w:szCs w:val="28"/>
          <w:lang w:eastAsia="en-US"/>
        </w:rPr>
        <w:t>.</w:t>
      </w:r>
    </w:p>
    <w:p w:rsidR="000906AF" w:rsidRPr="000670CC" w:rsidRDefault="000E75BE" w:rsidP="000906AF">
      <w:pPr>
        <w:spacing w:after="160"/>
        <w:ind w:firstLine="851"/>
        <w:contextualSpacing/>
        <w:jc w:val="both"/>
        <w:rPr>
          <w:rFonts w:eastAsia="Calibri"/>
          <w:sz w:val="28"/>
          <w:szCs w:val="28"/>
          <w:lang w:eastAsia="en-US"/>
        </w:rPr>
      </w:pPr>
      <w:r w:rsidRPr="000670CC">
        <w:rPr>
          <w:rFonts w:eastAsia="Calibri"/>
          <w:sz w:val="28"/>
          <w:szCs w:val="28"/>
          <w:lang w:eastAsia="en-US"/>
        </w:rPr>
        <w:t>2.13</w:t>
      </w:r>
      <w:r w:rsidR="000906AF" w:rsidRPr="000670CC">
        <w:rPr>
          <w:rFonts w:eastAsia="Calibri"/>
          <w:sz w:val="28"/>
          <w:szCs w:val="28"/>
          <w:lang w:eastAsia="en-US"/>
        </w:rPr>
        <w:t xml:space="preserve">. </w:t>
      </w:r>
      <w:proofErr w:type="gramStart"/>
      <w:r w:rsidR="000906AF" w:rsidRPr="000670CC">
        <w:rPr>
          <w:rFonts w:eastAsia="Calibri"/>
          <w:sz w:val="28"/>
          <w:szCs w:val="28"/>
          <w:lang w:eastAsia="en-US"/>
        </w:rPr>
        <w:t>Предостережение объявляется и направляется контролируемому лицу в порядке, предусмотренном Федеральным законом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w:t>
      </w:r>
      <w:proofErr w:type="gramEnd"/>
      <w:r w:rsidR="000906AF" w:rsidRPr="000670CC">
        <w:rPr>
          <w:rFonts w:eastAsia="Calibri"/>
          <w:sz w:val="28"/>
          <w:szCs w:val="28"/>
          <w:lang w:eastAsia="en-US"/>
        </w:rPr>
        <w:t xml:space="preserve"> лицом сведений и документов.</w:t>
      </w:r>
    </w:p>
    <w:p w:rsidR="000906AF" w:rsidRPr="000670CC" w:rsidRDefault="000E75BE" w:rsidP="000906AF">
      <w:pPr>
        <w:spacing w:after="160"/>
        <w:ind w:firstLine="851"/>
        <w:contextualSpacing/>
        <w:jc w:val="both"/>
        <w:rPr>
          <w:rFonts w:eastAsia="Calibri"/>
          <w:sz w:val="28"/>
          <w:szCs w:val="28"/>
          <w:lang w:eastAsia="en-US"/>
        </w:rPr>
      </w:pPr>
      <w:r w:rsidRPr="000670CC">
        <w:rPr>
          <w:rFonts w:eastAsia="Calibri"/>
          <w:sz w:val="28"/>
          <w:szCs w:val="28"/>
          <w:lang w:eastAsia="en-US"/>
        </w:rPr>
        <w:lastRenderedPageBreak/>
        <w:t>2.1</w:t>
      </w:r>
      <w:r w:rsidR="00F6060B" w:rsidRPr="000670CC">
        <w:rPr>
          <w:rFonts w:eastAsia="Calibri"/>
          <w:sz w:val="28"/>
          <w:szCs w:val="28"/>
          <w:lang w:eastAsia="en-US"/>
        </w:rPr>
        <w:t>4</w:t>
      </w:r>
      <w:r w:rsidR="000906AF" w:rsidRPr="000670CC">
        <w:rPr>
          <w:rFonts w:eastAsia="Calibri"/>
          <w:sz w:val="28"/>
          <w:szCs w:val="28"/>
          <w:lang w:eastAsia="en-US"/>
        </w:rPr>
        <w:t>. 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(надзорных) мероприятий.</w:t>
      </w:r>
    </w:p>
    <w:p w:rsidR="000906AF" w:rsidRPr="000670CC" w:rsidRDefault="000E75BE" w:rsidP="000906AF">
      <w:pPr>
        <w:spacing w:after="160"/>
        <w:ind w:firstLine="851"/>
        <w:contextualSpacing/>
        <w:jc w:val="both"/>
        <w:rPr>
          <w:rFonts w:eastAsia="Calibri"/>
          <w:sz w:val="28"/>
          <w:szCs w:val="28"/>
          <w:lang w:eastAsia="en-US"/>
        </w:rPr>
      </w:pPr>
      <w:r w:rsidRPr="000670CC">
        <w:rPr>
          <w:rFonts w:eastAsia="Calibri"/>
          <w:sz w:val="28"/>
          <w:szCs w:val="28"/>
          <w:lang w:eastAsia="en-US"/>
        </w:rPr>
        <w:t>2.1</w:t>
      </w:r>
      <w:r w:rsidR="00F6060B" w:rsidRPr="000670CC">
        <w:rPr>
          <w:rFonts w:eastAsia="Calibri"/>
          <w:sz w:val="28"/>
          <w:szCs w:val="28"/>
          <w:lang w:eastAsia="en-US"/>
        </w:rPr>
        <w:t>5</w:t>
      </w:r>
      <w:r w:rsidR="000906AF" w:rsidRPr="000670CC">
        <w:rPr>
          <w:rFonts w:eastAsia="Calibri"/>
          <w:sz w:val="28"/>
          <w:szCs w:val="28"/>
          <w:lang w:eastAsia="en-US"/>
        </w:rPr>
        <w:t>. 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должностному лицу, объявившему предостережение, не позднее 15 рабочих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0906AF" w:rsidRPr="000670CC" w:rsidRDefault="000906AF" w:rsidP="000906AF">
      <w:pPr>
        <w:spacing w:after="160"/>
        <w:ind w:firstLine="851"/>
        <w:contextualSpacing/>
        <w:jc w:val="both"/>
        <w:rPr>
          <w:rFonts w:eastAsia="Calibri"/>
          <w:sz w:val="28"/>
          <w:szCs w:val="28"/>
          <w:lang w:eastAsia="en-US"/>
        </w:rPr>
      </w:pPr>
      <w:proofErr w:type="gramStart"/>
      <w:r w:rsidRPr="000670CC">
        <w:rPr>
          <w:rFonts w:eastAsia="Calibri"/>
          <w:sz w:val="28"/>
          <w:szCs w:val="28"/>
          <w:lang w:eastAsia="en-US"/>
        </w:rPr>
        <w:t>Возражения составляются контролируемым лицом в произвольной форме с указанием наименования юридического лица, фамилии, имени, отчества (при наличии), индивидуального предпринимателя, гражданина; идентификационного номера налогоплательщика - юридического лица, индивидуального предпринимателя, гражданина; даты и номера предостережения, направленного в адрес юридического лица, индивидуального предпринимателя, гражданина;</w:t>
      </w:r>
      <w:proofErr w:type="gramEnd"/>
      <w:r w:rsidRPr="000670CC">
        <w:rPr>
          <w:rFonts w:eastAsia="Calibri"/>
          <w:sz w:val="28"/>
          <w:szCs w:val="28"/>
          <w:lang w:eastAsia="en-US"/>
        </w:rPr>
        <w:t xml:space="preserve"> обоснования позиции в отношении указанных в предостережении действий (бездействия) юридического лица,  индивидуального предпринимателя, гражданина которые приводят или могут привести к нарушению обязательных требований.</w:t>
      </w:r>
    </w:p>
    <w:p w:rsidR="000906AF" w:rsidRPr="000670CC" w:rsidRDefault="000E75BE" w:rsidP="000906AF">
      <w:pPr>
        <w:spacing w:after="160"/>
        <w:ind w:firstLine="851"/>
        <w:contextualSpacing/>
        <w:jc w:val="both"/>
        <w:rPr>
          <w:rFonts w:eastAsia="Calibri"/>
          <w:sz w:val="28"/>
          <w:szCs w:val="28"/>
          <w:lang w:eastAsia="en-US"/>
        </w:rPr>
      </w:pPr>
      <w:r w:rsidRPr="000670CC">
        <w:rPr>
          <w:rFonts w:eastAsia="Calibri"/>
          <w:sz w:val="28"/>
          <w:szCs w:val="28"/>
          <w:lang w:eastAsia="en-US"/>
        </w:rPr>
        <w:t>2.1</w:t>
      </w:r>
      <w:r w:rsidR="00F6060B" w:rsidRPr="000670CC">
        <w:rPr>
          <w:rFonts w:eastAsia="Calibri"/>
          <w:sz w:val="28"/>
          <w:szCs w:val="28"/>
          <w:lang w:eastAsia="en-US"/>
        </w:rPr>
        <w:t>6</w:t>
      </w:r>
      <w:r w:rsidR="000906AF" w:rsidRPr="000670CC">
        <w:rPr>
          <w:rFonts w:eastAsia="Calibri"/>
          <w:sz w:val="28"/>
          <w:szCs w:val="28"/>
          <w:lang w:eastAsia="en-US"/>
        </w:rPr>
        <w:t>. Возражения рассматриваются должностным лицом, объявившим предостережение не позднее 15 рабочих дней с момента получения таких возражений.</w:t>
      </w:r>
    </w:p>
    <w:p w:rsidR="000906AF" w:rsidRPr="000670CC" w:rsidRDefault="000E75BE" w:rsidP="000906AF">
      <w:pPr>
        <w:spacing w:after="160"/>
        <w:ind w:firstLine="851"/>
        <w:contextualSpacing/>
        <w:jc w:val="both"/>
        <w:rPr>
          <w:rFonts w:eastAsia="Calibri"/>
          <w:sz w:val="28"/>
          <w:szCs w:val="28"/>
          <w:lang w:eastAsia="en-US"/>
        </w:rPr>
      </w:pPr>
      <w:r w:rsidRPr="000670CC">
        <w:rPr>
          <w:rFonts w:eastAsia="Calibri"/>
          <w:sz w:val="28"/>
          <w:szCs w:val="28"/>
          <w:lang w:eastAsia="en-US"/>
        </w:rPr>
        <w:t>2.1</w:t>
      </w:r>
      <w:r w:rsidR="00F6060B" w:rsidRPr="000670CC">
        <w:rPr>
          <w:rFonts w:eastAsia="Calibri"/>
          <w:sz w:val="28"/>
          <w:szCs w:val="28"/>
          <w:lang w:eastAsia="en-US"/>
        </w:rPr>
        <w:t>7</w:t>
      </w:r>
      <w:r w:rsidR="000906AF" w:rsidRPr="000670CC">
        <w:rPr>
          <w:rFonts w:eastAsia="Calibri"/>
          <w:sz w:val="28"/>
          <w:szCs w:val="28"/>
          <w:lang w:eastAsia="en-US"/>
        </w:rPr>
        <w:t>. В случае принятия представленных контролируемым лицом в возражениях доводов должностное лицо аннулирует направленное предостережение с внесением информации в журнал учета выдачи предостережений.</w:t>
      </w:r>
    </w:p>
    <w:p w:rsidR="000906AF" w:rsidRPr="000670CC" w:rsidRDefault="000E75BE" w:rsidP="000906AF">
      <w:pPr>
        <w:spacing w:after="160"/>
        <w:ind w:firstLine="851"/>
        <w:contextualSpacing/>
        <w:jc w:val="both"/>
        <w:rPr>
          <w:rFonts w:eastAsia="Calibri"/>
          <w:sz w:val="28"/>
          <w:szCs w:val="28"/>
          <w:lang w:eastAsia="en-US"/>
        </w:rPr>
      </w:pPr>
      <w:r w:rsidRPr="000670CC">
        <w:rPr>
          <w:sz w:val="28"/>
          <w:szCs w:val="28"/>
        </w:rPr>
        <w:t>2.1</w:t>
      </w:r>
      <w:r w:rsidR="00F6060B" w:rsidRPr="000670CC">
        <w:rPr>
          <w:sz w:val="28"/>
          <w:szCs w:val="28"/>
        </w:rPr>
        <w:t>8</w:t>
      </w:r>
      <w:r w:rsidR="000906AF" w:rsidRPr="000670CC">
        <w:rPr>
          <w:sz w:val="28"/>
          <w:szCs w:val="28"/>
        </w:rPr>
        <w:t xml:space="preserve">.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w:t>
      </w:r>
    </w:p>
    <w:p w:rsidR="000906AF" w:rsidRPr="000670CC" w:rsidRDefault="000E75BE" w:rsidP="000906AF">
      <w:pPr>
        <w:spacing w:after="160"/>
        <w:ind w:firstLine="851"/>
        <w:contextualSpacing/>
        <w:jc w:val="both"/>
        <w:rPr>
          <w:rFonts w:eastAsia="Calibri"/>
          <w:sz w:val="28"/>
          <w:szCs w:val="28"/>
          <w:lang w:eastAsia="en-US"/>
        </w:rPr>
      </w:pPr>
      <w:r w:rsidRPr="000670CC">
        <w:rPr>
          <w:sz w:val="28"/>
          <w:szCs w:val="28"/>
        </w:rPr>
        <w:t>2.1</w:t>
      </w:r>
      <w:r w:rsidR="00F6060B" w:rsidRPr="000670CC">
        <w:rPr>
          <w:sz w:val="28"/>
          <w:szCs w:val="28"/>
        </w:rPr>
        <w:t>9</w:t>
      </w:r>
      <w:r w:rsidR="000906AF" w:rsidRPr="000670CC">
        <w:rPr>
          <w:sz w:val="28"/>
          <w:szCs w:val="28"/>
        </w:rPr>
        <w:t xml:space="preserve">. В ходе профилактического визита должностным лицом контрольного органа может осуществляться консультирование контролируемого лица. </w:t>
      </w:r>
    </w:p>
    <w:p w:rsidR="000906AF" w:rsidRPr="000670CC" w:rsidRDefault="000E75BE" w:rsidP="000906AF">
      <w:pPr>
        <w:spacing w:after="160"/>
        <w:ind w:firstLine="851"/>
        <w:contextualSpacing/>
        <w:jc w:val="both"/>
        <w:rPr>
          <w:rFonts w:eastAsia="Calibri"/>
          <w:sz w:val="28"/>
          <w:szCs w:val="28"/>
          <w:lang w:eastAsia="en-US"/>
        </w:rPr>
      </w:pPr>
      <w:r w:rsidRPr="000670CC">
        <w:rPr>
          <w:sz w:val="28"/>
          <w:szCs w:val="28"/>
        </w:rPr>
        <w:t>2.</w:t>
      </w:r>
      <w:r w:rsidR="00F6060B" w:rsidRPr="000670CC">
        <w:rPr>
          <w:sz w:val="28"/>
          <w:szCs w:val="28"/>
        </w:rPr>
        <w:t>20</w:t>
      </w:r>
      <w:r w:rsidR="000906AF" w:rsidRPr="000670CC">
        <w:rPr>
          <w:sz w:val="28"/>
          <w:szCs w:val="28"/>
        </w:rPr>
        <w:t>. 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0906AF" w:rsidRPr="000670CC" w:rsidRDefault="000E75BE" w:rsidP="000906AF">
      <w:pPr>
        <w:spacing w:after="160"/>
        <w:ind w:firstLine="851"/>
        <w:contextualSpacing/>
        <w:jc w:val="both"/>
        <w:rPr>
          <w:rFonts w:eastAsia="Calibri"/>
          <w:sz w:val="28"/>
          <w:szCs w:val="28"/>
          <w:lang w:eastAsia="en-US"/>
        </w:rPr>
      </w:pPr>
      <w:r w:rsidRPr="000670CC">
        <w:rPr>
          <w:sz w:val="28"/>
          <w:szCs w:val="28"/>
        </w:rPr>
        <w:lastRenderedPageBreak/>
        <w:t>2.2</w:t>
      </w:r>
      <w:r w:rsidR="00F6060B" w:rsidRPr="000670CC">
        <w:rPr>
          <w:sz w:val="28"/>
          <w:szCs w:val="28"/>
        </w:rPr>
        <w:t>1</w:t>
      </w:r>
      <w:r w:rsidR="000906AF" w:rsidRPr="000670CC">
        <w:rPr>
          <w:sz w:val="28"/>
          <w:szCs w:val="28"/>
        </w:rPr>
        <w:t>. В случае</w:t>
      </w:r>
      <w:proofErr w:type="gramStart"/>
      <w:r w:rsidR="000906AF" w:rsidRPr="000670CC">
        <w:rPr>
          <w:sz w:val="28"/>
          <w:szCs w:val="28"/>
        </w:rPr>
        <w:t>,</w:t>
      </w:r>
      <w:proofErr w:type="gramEnd"/>
      <w:r w:rsidR="000906AF" w:rsidRPr="000670CC">
        <w:rPr>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(надзорных) мероприятий.</w:t>
      </w:r>
    </w:p>
    <w:p w:rsidR="000906AF" w:rsidRPr="000670CC" w:rsidRDefault="000906AF" w:rsidP="000906AF">
      <w:pPr>
        <w:autoSpaceDE w:val="0"/>
        <w:autoSpaceDN w:val="0"/>
        <w:adjustRightInd w:val="0"/>
        <w:ind w:firstLine="851"/>
        <w:jc w:val="center"/>
        <w:rPr>
          <w:sz w:val="28"/>
          <w:szCs w:val="28"/>
        </w:rPr>
      </w:pPr>
    </w:p>
    <w:p w:rsidR="000906AF" w:rsidRPr="000670CC" w:rsidRDefault="004E68B2" w:rsidP="000906AF">
      <w:pPr>
        <w:autoSpaceDE w:val="0"/>
        <w:autoSpaceDN w:val="0"/>
        <w:adjustRightInd w:val="0"/>
        <w:ind w:firstLine="851"/>
        <w:jc w:val="center"/>
        <w:rPr>
          <w:sz w:val="28"/>
          <w:szCs w:val="28"/>
        </w:rPr>
      </w:pPr>
      <w:r w:rsidRPr="000670CC">
        <w:rPr>
          <w:sz w:val="28"/>
          <w:szCs w:val="28"/>
        </w:rPr>
        <w:t xml:space="preserve">3. </w:t>
      </w:r>
      <w:r w:rsidR="000906AF" w:rsidRPr="000670CC">
        <w:rPr>
          <w:sz w:val="28"/>
          <w:szCs w:val="28"/>
        </w:rPr>
        <w:t xml:space="preserve">Порядок организации муниципального контроля </w:t>
      </w:r>
    </w:p>
    <w:p w:rsidR="000906AF" w:rsidRPr="000670CC" w:rsidRDefault="000906AF" w:rsidP="000906AF">
      <w:pPr>
        <w:autoSpaceDE w:val="0"/>
        <w:autoSpaceDN w:val="0"/>
        <w:adjustRightInd w:val="0"/>
        <w:ind w:firstLine="851"/>
        <w:jc w:val="center"/>
        <w:rPr>
          <w:sz w:val="28"/>
          <w:szCs w:val="28"/>
        </w:rPr>
      </w:pPr>
    </w:p>
    <w:p w:rsidR="000906AF" w:rsidRPr="000670CC" w:rsidRDefault="000906AF" w:rsidP="000906AF">
      <w:pPr>
        <w:spacing w:after="160"/>
        <w:ind w:firstLine="851"/>
        <w:contextualSpacing/>
        <w:jc w:val="both"/>
        <w:rPr>
          <w:rFonts w:eastAsia="Calibri"/>
          <w:sz w:val="28"/>
          <w:szCs w:val="28"/>
          <w:lang w:eastAsia="en-US"/>
        </w:rPr>
      </w:pPr>
      <w:r w:rsidRPr="000670CC">
        <w:rPr>
          <w:rFonts w:eastAsia="Calibri"/>
          <w:sz w:val="28"/>
          <w:szCs w:val="28"/>
          <w:lang w:eastAsia="en-US"/>
        </w:rPr>
        <w:t>3.</w:t>
      </w:r>
      <w:r w:rsidR="004E68B2" w:rsidRPr="000670CC">
        <w:rPr>
          <w:rFonts w:eastAsia="Calibri"/>
          <w:sz w:val="28"/>
          <w:szCs w:val="28"/>
          <w:lang w:eastAsia="en-US"/>
        </w:rPr>
        <w:t>1.</w:t>
      </w:r>
      <w:r w:rsidRPr="000670CC">
        <w:rPr>
          <w:rFonts w:eastAsia="Calibri"/>
          <w:sz w:val="28"/>
          <w:szCs w:val="28"/>
          <w:lang w:eastAsia="en-US"/>
        </w:rPr>
        <w:t xml:space="preserve"> </w:t>
      </w:r>
      <w:proofErr w:type="gramStart"/>
      <w:r w:rsidRPr="000670CC">
        <w:rPr>
          <w:rFonts w:eastAsia="Calibri"/>
          <w:sz w:val="28"/>
          <w:szCs w:val="28"/>
          <w:lang w:eastAsia="en-US"/>
        </w:rPr>
        <w:t>Основания для проведения контрольных (надзорных) мероприятий, за исключением случаев, проведения контрольных (надзорных) мероприятий без взаимодействия с контролируемыми лицами на основании заданий, установлены статьей 57 Федерального закона №248-ФЗ.</w:t>
      </w:r>
      <w:proofErr w:type="gramEnd"/>
    </w:p>
    <w:p w:rsidR="000906AF" w:rsidRPr="000670CC" w:rsidRDefault="004E68B2" w:rsidP="000906AF">
      <w:pPr>
        <w:spacing w:after="160"/>
        <w:ind w:firstLine="851"/>
        <w:contextualSpacing/>
        <w:jc w:val="both"/>
        <w:rPr>
          <w:rFonts w:eastAsia="Calibri"/>
          <w:sz w:val="28"/>
          <w:szCs w:val="28"/>
          <w:lang w:eastAsia="en-US"/>
        </w:rPr>
      </w:pPr>
      <w:r w:rsidRPr="000670CC">
        <w:rPr>
          <w:rFonts w:eastAsia="Calibri"/>
          <w:sz w:val="28"/>
          <w:szCs w:val="28"/>
          <w:lang w:eastAsia="en-US"/>
        </w:rPr>
        <w:t>3.2.</w:t>
      </w:r>
      <w:r w:rsidR="000906AF" w:rsidRPr="000670CC">
        <w:rPr>
          <w:rFonts w:eastAsia="Calibri"/>
          <w:sz w:val="28"/>
          <w:szCs w:val="28"/>
          <w:lang w:eastAsia="en-US"/>
        </w:rPr>
        <w:t xml:space="preserve">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w:t>
      </w:r>
    </w:p>
    <w:p w:rsidR="000906AF" w:rsidRPr="000670CC" w:rsidRDefault="000906AF" w:rsidP="000906AF">
      <w:pPr>
        <w:spacing w:after="160"/>
        <w:ind w:firstLine="851"/>
        <w:contextualSpacing/>
        <w:jc w:val="both"/>
        <w:rPr>
          <w:rFonts w:eastAsia="Calibri"/>
          <w:sz w:val="28"/>
          <w:szCs w:val="28"/>
          <w:lang w:eastAsia="en-US"/>
        </w:rPr>
      </w:pPr>
      <w:r w:rsidRPr="000670CC">
        <w:rPr>
          <w:rFonts w:eastAsia="Calibri"/>
          <w:sz w:val="28"/>
          <w:szCs w:val="28"/>
          <w:lang w:eastAsia="en-US"/>
        </w:rPr>
        <w:t>1) дата, время и место принятия решения;</w:t>
      </w:r>
    </w:p>
    <w:p w:rsidR="000906AF" w:rsidRPr="000670CC" w:rsidRDefault="000906AF" w:rsidP="000906AF">
      <w:pPr>
        <w:spacing w:after="160"/>
        <w:ind w:firstLine="851"/>
        <w:contextualSpacing/>
        <w:jc w:val="both"/>
        <w:rPr>
          <w:rFonts w:eastAsia="Calibri"/>
          <w:sz w:val="28"/>
          <w:szCs w:val="28"/>
          <w:lang w:eastAsia="en-US"/>
        </w:rPr>
      </w:pPr>
      <w:r w:rsidRPr="000670CC">
        <w:rPr>
          <w:rFonts w:eastAsia="Calibri"/>
          <w:sz w:val="28"/>
          <w:szCs w:val="28"/>
          <w:lang w:eastAsia="en-US"/>
        </w:rPr>
        <w:t>2) кем принято решение;</w:t>
      </w:r>
    </w:p>
    <w:p w:rsidR="000906AF" w:rsidRPr="000670CC" w:rsidRDefault="000906AF" w:rsidP="000906AF">
      <w:pPr>
        <w:spacing w:after="160"/>
        <w:ind w:firstLine="851"/>
        <w:contextualSpacing/>
        <w:jc w:val="both"/>
        <w:rPr>
          <w:rFonts w:eastAsia="Calibri"/>
          <w:sz w:val="28"/>
          <w:szCs w:val="28"/>
          <w:lang w:eastAsia="en-US"/>
        </w:rPr>
      </w:pPr>
      <w:r w:rsidRPr="000670CC">
        <w:rPr>
          <w:rFonts w:eastAsia="Calibri"/>
          <w:sz w:val="28"/>
          <w:szCs w:val="28"/>
          <w:lang w:eastAsia="en-US"/>
        </w:rPr>
        <w:t>3) основание проведения контрольного (надзорного) мероприятия;</w:t>
      </w:r>
    </w:p>
    <w:p w:rsidR="000906AF" w:rsidRPr="000670CC" w:rsidRDefault="000906AF" w:rsidP="000906AF">
      <w:pPr>
        <w:spacing w:after="160"/>
        <w:ind w:firstLine="851"/>
        <w:contextualSpacing/>
        <w:jc w:val="both"/>
        <w:rPr>
          <w:rFonts w:eastAsia="Calibri"/>
          <w:sz w:val="28"/>
          <w:szCs w:val="28"/>
          <w:lang w:eastAsia="en-US"/>
        </w:rPr>
      </w:pPr>
      <w:r w:rsidRPr="000670CC">
        <w:rPr>
          <w:rFonts w:eastAsia="Calibri"/>
          <w:sz w:val="28"/>
          <w:szCs w:val="28"/>
          <w:lang w:eastAsia="en-US"/>
        </w:rPr>
        <w:t>4) вид контроля;</w:t>
      </w:r>
    </w:p>
    <w:p w:rsidR="000906AF" w:rsidRPr="000670CC" w:rsidRDefault="000906AF" w:rsidP="000906AF">
      <w:pPr>
        <w:spacing w:after="160"/>
        <w:ind w:firstLine="851"/>
        <w:contextualSpacing/>
        <w:jc w:val="both"/>
        <w:rPr>
          <w:rFonts w:eastAsia="Calibri"/>
          <w:sz w:val="28"/>
          <w:szCs w:val="28"/>
          <w:lang w:eastAsia="en-US"/>
        </w:rPr>
      </w:pPr>
      <w:proofErr w:type="gramStart"/>
      <w:r w:rsidRPr="000670CC">
        <w:rPr>
          <w:rFonts w:eastAsia="Calibri"/>
          <w:sz w:val="28"/>
          <w:szCs w:val="28"/>
          <w:lang w:eastAsia="en-US"/>
        </w:rPr>
        <w:t>5) фамилии, имена, отчества (при наличии), должности лица (лиц, в том числе руководителя группы должностных лиц),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0906AF" w:rsidRPr="000670CC" w:rsidRDefault="000906AF" w:rsidP="000906AF">
      <w:pPr>
        <w:spacing w:after="160"/>
        <w:ind w:firstLine="851"/>
        <w:contextualSpacing/>
        <w:jc w:val="both"/>
        <w:rPr>
          <w:rFonts w:eastAsia="Calibri"/>
          <w:sz w:val="28"/>
          <w:szCs w:val="28"/>
          <w:lang w:eastAsia="en-US"/>
        </w:rPr>
      </w:pPr>
      <w:r w:rsidRPr="000670CC">
        <w:rPr>
          <w:rFonts w:eastAsia="Calibri"/>
          <w:sz w:val="28"/>
          <w:szCs w:val="28"/>
          <w:lang w:eastAsia="en-US"/>
        </w:rPr>
        <w:t>6) объект контроля, в отношении которого проводится контрольное (надзорное) мероприятие;</w:t>
      </w:r>
    </w:p>
    <w:p w:rsidR="000906AF" w:rsidRPr="000670CC" w:rsidRDefault="000906AF" w:rsidP="000906AF">
      <w:pPr>
        <w:spacing w:after="160"/>
        <w:ind w:firstLine="851"/>
        <w:contextualSpacing/>
        <w:jc w:val="both"/>
        <w:rPr>
          <w:rFonts w:eastAsia="Calibri"/>
          <w:sz w:val="28"/>
          <w:szCs w:val="28"/>
          <w:lang w:eastAsia="en-US"/>
        </w:rPr>
      </w:pPr>
      <w:r w:rsidRPr="000670CC">
        <w:rPr>
          <w:rFonts w:eastAsia="Calibri"/>
          <w:sz w:val="28"/>
          <w:szCs w:val="28"/>
          <w:lang w:eastAsia="en-US"/>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w:t>
      </w:r>
      <w:proofErr w:type="gramStart"/>
      <w:r w:rsidRPr="000670CC">
        <w:rPr>
          <w:rFonts w:eastAsia="Calibri"/>
          <w:sz w:val="28"/>
          <w:szCs w:val="28"/>
          <w:lang w:eastAsia="en-US"/>
        </w:rPr>
        <w:t xml:space="preserve">надзорное) </w:t>
      </w:r>
      <w:proofErr w:type="gramEnd"/>
      <w:r w:rsidRPr="000670CC">
        <w:rPr>
          <w:rFonts w:eastAsia="Calibri"/>
          <w:sz w:val="28"/>
          <w:szCs w:val="28"/>
          <w:lang w:eastAsia="en-US"/>
        </w:rPr>
        <w:t>мероприятие, может не указываться в отношении рейдового осмотра;</w:t>
      </w:r>
    </w:p>
    <w:p w:rsidR="000906AF" w:rsidRPr="000670CC" w:rsidRDefault="000906AF" w:rsidP="000906AF">
      <w:pPr>
        <w:spacing w:after="160"/>
        <w:ind w:firstLine="851"/>
        <w:contextualSpacing/>
        <w:jc w:val="both"/>
        <w:rPr>
          <w:rFonts w:eastAsia="Calibri"/>
          <w:sz w:val="28"/>
          <w:szCs w:val="28"/>
          <w:lang w:eastAsia="en-US"/>
        </w:rPr>
      </w:pPr>
      <w:r w:rsidRPr="000670CC">
        <w:rPr>
          <w:rFonts w:eastAsia="Calibri"/>
          <w:sz w:val="28"/>
          <w:szCs w:val="28"/>
          <w:lang w:eastAsia="en-US"/>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w:t>
      </w:r>
      <w:proofErr w:type="gramStart"/>
      <w:r w:rsidRPr="000670CC">
        <w:rPr>
          <w:rFonts w:eastAsia="Calibri"/>
          <w:sz w:val="28"/>
          <w:szCs w:val="28"/>
          <w:lang w:eastAsia="en-US"/>
        </w:rPr>
        <w:t xml:space="preserve">надзорное) </w:t>
      </w:r>
      <w:proofErr w:type="gramEnd"/>
      <w:r w:rsidRPr="000670CC">
        <w:rPr>
          <w:rFonts w:eastAsia="Calibri"/>
          <w:sz w:val="28"/>
          <w:szCs w:val="28"/>
          <w:lang w:eastAsia="en-US"/>
        </w:rPr>
        <w:t>мероприятие, может не указываться в отношении рейдового осмотра;</w:t>
      </w:r>
    </w:p>
    <w:p w:rsidR="000906AF" w:rsidRPr="000670CC" w:rsidRDefault="000906AF" w:rsidP="000906AF">
      <w:pPr>
        <w:spacing w:after="160"/>
        <w:ind w:firstLine="851"/>
        <w:contextualSpacing/>
        <w:jc w:val="both"/>
        <w:rPr>
          <w:rFonts w:eastAsia="Calibri"/>
          <w:sz w:val="28"/>
          <w:szCs w:val="28"/>
          <w:lang w:eastAsia="en-US"/>
        </w:rPr>
      </w:pPr>
      <w:r w:rsidRPr="000670CC">
        <w:rPr>
          <w:rFonts w:eastAsia="Calibri"/>
          <w:sz w:val="28"/>
          <w:szCs w:val="28"/>
          <w:lang w:eastAsia="en-US"/>
        </w:rPr>
        <w:t>9) вид контрольного (надзорного) мероприятия;</w:t>
      </w:r>
    </w:p>
    <w:p w:rsidR="000906AF" w:rsidRPr="000670CC" w:rsidRDefault="000906AF" w:rsidP="000906AF">
      <w:pPr>
        <w:spacing w:after="160"/>
        <w:ind w:firstLine="851"/>
        <w:contextualSpacing/>
        <w:jc w:val="both"/>
        <w:rPr>
          <w:rFonts w:eastAsia="Calibri"/>
          <w:sz w:val="28"/>
          <w:szCs w:val="28"/>
          <w:lang w:eastAsia="en-US"/>
        </w:rPr>
      </w:pPr>
      <w:r w:rsidRPr="000670CC">
        <w:rPr>
          <w:rFonts w:eastAsia="Calibri"/>
          <w:sz w:val="28"/>
          <w:szCs w:val="28"/>
          <w:lang w:eastAsia="en-US"/>
        </w:rPr>
        <w:t>10) перечень контрольных (надзорных) действий, совершаемых в рамках контрольного (надзорного) мероприятия;</w:t>
      </w:r>
    </w:p>
    <w:p w:rsidR="000906AF" w:rsidRPr="000670CC" w:rsidRDefault="000906AF" w:rsidP="000906AF">
      <w:pPr>
        <w:spacing w:after="160"/>
        <w:ind w:firstLine="851"/>
        <w:contextualSpacing/>
        <w:jc w:val="both"/>
        <w:rPr>
          <w:rFonts w:eastAsia="Calibri"/>
          <w:sz w:val="28"/>
          <w:szCs w:val="28"/>
          <w:lang w:eastAsia="en-US"/>
        </w:rPr>
      </w:pPr>
      <w:r w:rsidRPr="000670CC">
        <w:rPr>
          <w:rFonts w:eastAsia="Calibri"/>
          <w:sz w:val="28"/>
          <w:szCs w:val="28"/>
          <w:lang w:eastAsia="en-US"/>
        </w:rPr>
        <w:t>11) предмет контрольного (надзорного) мероприятия;</w:t>
      </w:r>
    </w:p>
    <w:p w:rsidR="000906AF" w:rsidRPr="000670CC" w:rsidRDefault="000906AF" w:rsidP="000906AF">
      <w:pPr>
        <w:spacing w:after="160"/>
        <w:ind w:firstLine="851"/>
        <w:contextualSpacing/>
        <w:jc w:val="both"/>
        <w:rPr>
          <w:rFonts w:eastAsia="Calibri"/>
          <w:sz w:val="28"/>
          <w:szCs w:val="28"/>
          <w:lang w:eastAsia="en-US"/>
        </w:rPr>
      </w:pPr>
      <w:r w:rsidRPr="000670CC">
        <w:rPr>
          <w:rFonts w:eastAsia="Calibri"/>
          <w:sz w:val="28"/>
          <w:szCs w:val="28"/>
          <w:lang w:eastAsia="en-US"/>
        </w:rPr>
        <w:lastRenderedPageBreak/>
        <w:t>12) проверочные листы, если их применение является обязательным;</w:t>
      </w:r>
    </w:p>
    <w:p w:rsidR="000906AF" w:rsidRPr="000670CC" w:rsidRDefault="000906AF" w:rsidP="000906AF">
      <w:pPr>
        <w:spacing w:after="160"/>
        <w:ind w:firstLine="851"/>
        <w:contextualSpacing/>
        <w:jc w:val="both"/>
        <w:rPr>
          <w:rFonts w:eastAsia="Calibri"/>
          <w:sz w:val="28"/>
          <w:szCs w:val="28"/>
          <w:lang w:eastAsia="en-US"/>
        </w:rPr>
      </w:pPr>
      <w:r w:rsidRPr="000670CC">
        <w:rPr>
          <w:rFonts w:eastAsia="Calibri"/>
          <w:sz w:val="28"/>
          <w:szCs w:val="28"/>
          <w:lang w:eastAsia="en-US"/>
        </w:rP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0906AF" w:rsidRPr="000670CC" w:rsidRDefault="000906AF" w:rsidP="000906AF">
      <w:pPr>
        <w:spacing w:after="160"/>
        <w:ind w:firstLine="851"/>
        <w:contextualSpacing/>
        <w:jc w:val="both"/>
        <w:rPr>
          <w:rFonts w:eastAsia="Calibri"/>
          <w:sz w:val="28"/>
          <w:szCs w:val="28"/>
          <w:lang w:eastAsia="en-US"/>
        </w:rPr>
      </w:pPr>
      <w:r w:rsidRPr="000670CC">
        <w:rPr>
          <w:rFonts w:eastAsia="Calibri"/>
          <w:sz w:val="28"/>
          <w:szCs w:val="28"/>
          <w:lang w:eastAsia="en-US"/>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0906AF" w:rsidRPr="000670CC" w:rsidRDefault="000906AF" w:rsidP="000906AF">
      <w:pPr>
        <w:spacing w:after="160"/>
        <w:ind w:firstLine="851"/>
        <w:contextualSpacing/>
        <w:jc w:val="both"/>
        <w:rPr>
          <w:rFonts w:eastAsia="Calibri"/>
          <w:sz w:val="28"/>
          <w:szCs w:val="28"/>
          <w:lang w:eastAsia="en-US"/>
        </w:rPr>
      </w:pPr>
      <w:r w:rsidRPr="000670CC">
        <w:rPr>
          <w:rFonts w:eastAsia="Calibri"/>
          <w:sz w:val="28"/>
          <w:szCs w:val="28"/>
          <w:lang w:eastAsia="en-US"/>
        </w:rPr>
        <w:t>15) иные сведения, если это предусмотрено Положением.</w:t>
      </w:r>
    </w:p>
    <w:p w:rsidR="000906AF" w:rsidRPr="000670CC" w:rsidRDefault="004E68B2" w:rsidP="000906AF">
      <w:pPr>
        <w:spacing w:after="160"/>
        <w:ind w:firstLine="851"/>
        <w:contextualSpacing/>
        <w:jc w:val="both"/>
        <w:rPr>
          <w:rFonts w:eastAsia="Calibri"/>
          <w:bCs/>
          <w:iCs/>
          <w:sz w:val="28"/>
          <w:szCs w:val="28"/>
          <w:lang w:eastAsia="en-US"/>
        </w:rPr>
      </w:pPr>
      <w:r w:rsidRPr="000670CC">
        <w:rPr>
          <w:rFonts w:eastAsia="Calibri"/>
          <w:sz w:val="28"/>
          <w:szCs w:val="28"/>
          <w:lang w:eastAsia="en-US"/>
        </w:rPr>
        <w:t xml:space="preserve">3.3. </w:t>
      </w:r>
      <w:r w:rsidR="000906AF" w:rsidRPr="000670CC">
        <w:rPr>
          <w:rFonts w:eastAsia="Calibri"/>
          <w:bCs/>
          <w:iCs/>
          <w:sz w:val="28"/>
          <w:szCs w:val="28"/>
          <w:lang w:eastAsia="en-US"/>
        </w:rPr>
        <w:t xml:space="preserve">В рамках осуществления </w:t>
      </w:r>
      <w:r w:rsidR="000906AF" w:rsidRPr="000670CC">
        <w:rPr>
          <w:rFonts w:eastAsia="Calibri"/>
          <w:sz w:val="28"/>
          <w:szCs w:val="28"/>
          <w:lang w:eastAsia="en-US"/>
        </w:rPr>
        <w:t>муниципального контроля при взаимодействии с контролируемым лицом</w:t>
      </w:r>
      <w:r w:rsidR="000906AF" w:rsidRPr="000670CC">
        <w:rPr>
          <w:rFonts w:eastAsia="Calibri"/>
          <w:bCs/>
          <w:iCs/>
          <w:sz w:val="28"/>
          <w:szCs w:val="28"/>
          <w:lang w:eastAsia="en-US"/>
        </w:rPr>
        <w:t xml:space="preserve"> проводятся следующие контрольные (надзорные) мероприятия:</w:t>
      </w:r>
    </w:p>
    <w:p w:rsidR="000906AF" w:rsidRPr="000670CC" w:rsidRDefault="000906AF" w:rsidP="000906AF">
      <w:pPr>
        <w:spacing w:after="160"/>
        <w:ind w:firstLine="851"/>
        <w:contextualSpacing/>
        <w:jc w:val="both"/>
        <w:rPr>
          <w:rFonts w:eastAsia="Calibri"/>
          <w:sz w:val="28"/>
          <w:szCs w:val="28"/>
          <w:lang w:eastAsia="en-US"/>
        </w:rPr>
      </w:pPr>
      <w:r w:rsidRPr="000670CC">
        <w:rPr>
          <w:rFonts w:eastAsia="Calibri"/>
          <w:sz w:val="28"/>
          <w:szCs w:val="28"/>
          <w:lang w:eastAsia="en-US"/>
        </w:rPr>
        <w:t>1) инспекционный визит;</w:t>
      </w:r>
    </w:p>
    <w:p w:rsidR="000906AF" w:rsidRPr="000670CC" w:rsidRDefault="000906AF" w:rsidP="000906AF">
      <w:pPr>
        <w:spacing w:after="160"/>
        <w:ind w:firstLine="851"/>
        <w:contextualSpacing/>
        <w:jc w:val="both"/>
        <w:rPr>
          <w:rFonts w:eastAsia="Calibri"/>
          <w:sz w:val="28"/>
          <w:szCs w:val="28"/>
          <w:lang w:eastAsia="en-US"/>
        </w:rPr>
      </w:pPr>
      <w:r w:rsidRPr="000670CC">
        <w:rPr>
          <w:rFonts w:eastAsia="Calibri"/>
          <w:sz w:val="28"/>
          <w:szCs w:val="28"/>
          <w:lang w:eastAsia="en-US"/>
        </w:rPr>
        <w:t>2) документарная проверка;</w:t>
      </w:r>
    </w:p>
    <w:p w:rsidR="000906AF" w:rsidRPr="000670CC" w:rsidRDefault="000906AF" w:rsidP="000906AF">
      <w:pPr>
        <w:spacing w:after="160"/>
        <w:ind w:firstLine="851"/>
        <w:contextualSpacing/>
        <w:jc w:val="both"/>
        <w:rPr>
          <w:rFonts w:eastAsia="Calibri"/>
          <w:sz w:val="28"/>
          <w:szCs w:val="28"/>
          <w:lang w:eastAsia="en-US"/>
        </w:rPr>
      </w:pPr>
      <w:r w:rsidRPr="000670CC">
        <w:rPr>
          <w:rFonts w:eastAsia="Calibri"/>
          <w:sz w:val="28"/>
          <w:szCs w:val="28"/>
          <w:lang w:eastAsia="en-US"/>
        </w:rPr>
        <w:t>3) выездная проверка;</w:t>
      </w:r>
    </w:p>
    <w:p w:rsidR="000906AF" w:rsidRPr="000670CC" w:rsidRDefault="000906AF" w:rsidP="000906AF">
      <w:pPr>
        <w:spacing w:after="160"/>
        <w:ind w:firstLine="851"/>
        <w:contextualSpacing/>
        <w:jc w:val="both"/>
        <w:rPr>
          <w:rFonts w:eastAsia="Calibri"/>
          <w:sz w:val="28"/>
          <w:szCs w:val="28"/>
          <w:lang w:eastAsia="en-US"/>
        </w:rPr>
      </w:pPr>
      <w:r w:rsidRPr="000670CC">
        <w:rPr>
          <w:rFonts w:eastAsia="Calibri"/>
          <w:sz w:val="28"/>
          <w:szCs w:val="28"/>
          <w:lang w:eastAsia="en-US"/>
        </w:rPr>
        <w:t xml:space="preserve">4) рейдовый осмотр. </w:t>
      </w:r>
    </w:p>
    <w:p w:rsidR="000906AF" w:rsidRPr="000670CC" w:rsidRDefault="004E68B2" w:rsidP="000906AF">
      <w:pPr>
        <w:ind w:firstLine="851"/>
        <w:contextualSpacing/>
        <w:jc w:val="both"/>
        <w:rPr>
          <w:rFonts w:eastAsia="Calibri"/>
          <w:bCs/>
          <w:iCs/>
          <w:sz w:val="28"/>
          <w:szCs w:val="28"/>
          <w:lang w:eastAsia="en-US"/>
        </w:rPr>
      </w:pPr>
      <w:r w:rsidRPr="000670CC">
        <w:rPr>
          <w:rFonts w:eastAsia="Calibri"/>
          <w:sz w:val="28"/>
          <w:szCs w:val="28"/>
          <w:lang w:eastAsia="en-US"/>
        </w:rPr>
        <w:t xml:space="preserve">3.4. </w:t>
      </w:r>
      <w:r w:rsidR="000906AF" w:rsidRPr="000670CC">
        <w:rPr>
          <w:rFonts w:eastAsia="Calibri"/>
          <w:sz w:val="28"/>
          <w:szCs w:val="28"/>
          <w:lang w:eastAsia="en-US"/>
        </w:rPr>
        <w:t>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0906AF" w:rsidRPr="000670CC" w:rsidRDefault="000906AF" w:rsidP="000906AF">
      <w:pPr>
        <w:autoSpaceDE w:val="0"/>
        <w:autoSpaceDN w:val="0"/>
        <w:adjustRightInd w:val="0"/>
        <w:ind w:firstLine="851"/>
        <w:jc w:val="both"/>
        <w:rPr>
          <w:rFonts w:eastAsia="Calibri"/>
          <w:sz w:val="28"/>
          <w:szCs w:val="28"/>
          <w:lang w:eastAsia="en-US"/>
        </w:rPr>
      </w:pPr>
      <w:r w:rsidRPr="000670CC">
        <w:rPr>
          <w:rFonts w:eastAsia="Calibri"/>
          <w:sz w:val="28"/>
          <w:szCs w:val="28"/>
          <w:lang w:eastAsia="en-US"/>
        </w:rPr>
        <w:t>1) наблюдение за соблюдением обязательных требований (мониторинг безопасности);</w:t>
      </w:r>
    </w:p>
    <w:p w:rsidR="000906AF" w:rsidRPr="000670CC" w:rsidRDefault="000906AF" w:rsidP="000906AF">
      <w:pPr>
        <w:autoSpaceDE w:val="0"/>
        <w:autoSpaceDN w:val="0"/>
        <w:adjustRightInd w:val="0"/>
        <w:ind w:firstLine="851"/>
        <w:jc w:val="both"/>
        <w:rPr>
          <w:rFonts w:eastAsia="Calibri"/>
          <w:sz w:val="28"/>
          <w:szCs w:val="28"/>
          <w:lang w:eastAsia="en-US"/>
        </w:rPr>
      </w:pPr>
      <w:r w:rsidRPr="000670CC">
        <w:rPr>
          <w:rFonts w:eastAsia="Calibri"/>
          <w:sz w:val="28"/>
          <w:szCs w:val="28"/>
          <w:lang w:eastAsia="en-US"/>
        </w:rPr>
        <w:t>2) выездное обследование.</w:t>
      </w:r>
    </w:p>
    <w:p w:rsidR="000906AF" w:rsidRPr="000670CC" w:rsidRDefault="004E68B2" w:rsidP="000906AF">
      <w:pPr>
        <w:autoSpaceDE w:val="0"/>
        <w:autoSpaceDN w:val="0"/>
        <w:adjustRightInd w:val="0"/>
        <w:ind w:firstLine="851"/>
        <w:jc w:val="both"/>
        <w:rPr>
          <w:rFonts w:eastAsia="Calibri"/>
          <w:sz w:val="28"/>
          <w:szCs w:val="28"/>
          <w:lang w:eastAsia="en-US"/>
        </w:rPr>
      </w:pPr>
      <w:r w:rsidRPr="000670CC">
        <w:rPr>
          <w:rFonts w:eastAsia="Calibri"/>
          <w:sz w:val="28"/>
          <w:szCs w:val="28"/>
          <w:lang w:eastAsia="en-US"/>
        </w:rPr>
        <w:t>3.5.</w:t>
      </w:r>
      <w:r w:rsidR="000906AF" w:rsidRPr="000670CC">
        <w:rPr>
          <w:rFonts w:eastAsia="Calibri"/>
          <w:sz w:val="28"/>
          <w:szCs w:val="28"/>
          <w:lang w:eastAsia="en-US"/>
        </w:rPr>
        <w:t>Плановые контрольные (надзорные) мероприятия при осуществлении муниципального контроля</w:t>
      </w:r>
      <w:r w:rsidR="000906AF" w:rsidRPr="000670CC">
        <w:rPr>
          <w:rFonts w:eastAsia="Calibri"/>
          <w:i/>
          <w:sz w:val="28"/>
          <w:szCs w:val="28"/>
          <w:lang w:eastAsia="en-US"/>
        </w:rPr>
        <w:t xml:space="preserve"> </w:t>
      </w:r>
      <w:r w:rsidR="000906AF" w:rsidRPr="000670CC">
        <w:rPr>
          <w:rFonts w:eastAsia="Calibri"/>
          <w:sz w:val="28"/>
          <w:szCs w:val="28"/>
          <w:lang w:eastAsia="en-US"/>
        </w:rPr>
        <w:t>не проводятся.</w:t>
      </w:r>
    </w:p>
    <w:p w:rsidR="000906AF" w:rsidRPr="000670CC" w:rsidRDefault="004E68B2" w:rsidP="000906AF">
      <w:pPr>
        <w:autoSpaceDE w:val="0"/>
        <w:autoSpaceDN w:val="0"/>
        <w:adjustRightInd w:val="0"/>
        <w:ind w:firstLine="851"/>
        <w:jc w:val="both"/>
        <w:rPr>
          <w:rFonts w:eastAsia="Calibri"/>
          <w:sz w:val="28"/>
          <w:szCs w:val="28"/>
          <w:lang w:eastAsia="en-US"/>
        </w:rPr>
      </w:pPr>
      <w:r w:rsidRPr="000670CC">
        <w:rPr>
          <w:rFonts w:eastAsia="Calibri"/>
          <w:sz w:val="28"/>
          <w:szCs w:val="28"/>
          <w:lang w:eastAsia="en-US"/>
        </w:rPr>
        <w:t xml:space="preserve">3.6. </w:t>
      </w:r>
      <w:r w:rsidR="000906AF" w:rsidRPr="000670CC">
        <w:rPr>
          <w:rFonts w:eastAsia="Calibri"/>
          <w:sz w:val="28"/>
          <w:szCs w:val="28"/>
          <w:lang w:eastAsia="en-US"/>
        </w:rPr>
        <w:t xml:space="preserve"> Внеплановые контрольные (надзорные) мероприятия проводятся при наличии оснований, предусмотренных </w:t>
      </w:r>
      <w:hyperlink r:id="rId11" w:history="1">
        <w:r w:rsidR="000906AF" w:rsidRPr="000670CC">
          <w:rPr>
            <w:rFonts w:eastAsia="Calibri"/>
            <w:sz w:val="28"/>
            <w:szCs w:val="28"/>
            <w:lang w:eastAsia="en-US"/>
          </w:rPr>
          <w:t>пунктами 1</w:t>
        </w:r>
      </w:hyperlink>
      <w:r w:rsidR="000906AF" w:rsidRPr="000670CC">
        <w:rPr>
          <w:rFonts w:eastAsia="Calibri"/>
          <w:sz w:val="28"/>
          <w:szCs w:val="28"/>
          <w:lang w:eastAsia="en-US"/>
        </w:rPr>
        <w:t xml:space="preserve">, </w:t>
      </w:r>
      <w:hyperlink r:id="rId12" w:history="1">
        <w:r w:rsidR="000906AF" w:rsidRPr="000670CC">
          <w:rPr>
            <w:rFonts w:eastAsia="Calibri"/>
            <w:sz w:val="28"/>
            <w:szCs w:val="28"/>
            <w:lang w:eastAsia="en-US"/>
          </w:rPr>
          <w:t>3</w:t>
        </w:r>
      </w:hyperlink>
      <w:r w:rsidR="000906AF" w:rsidRPr="000670CC">
        <w:rPr>
          <w:rFonts w:eastAsia="Calibri"/>
          <w:sz w:val="28"/>
          <w:szCs w:val="28"/>
          <w:lang w:eastAsia="en-US"/>
        </w:rPr>
        <w:t xml:space="preserve">, </w:t>
      </w:r>
      <w:hyperlink r:id="rId13" w:history="1">
        <w:r w:rsidR="000906AF" w:rsidRPr="000670CC">
          <w:rPr>
            <w:rFonts w:eastAsia="Calibri"/>
            <w:sz w:val="28"/>
            <w:szCs w:val="28"/>
            <w:lang w:eastAsia="en-US"/>
          </w:rPr>
          <w:t>4</w:t>
        </w:r>
      </w:hyperlink>
      <w:r w:rsidR="000906AF" w:rsidRPr="000670CC">
        <w:rPr>
          <w:rFonts w:eastAsia="Calibri"/>
          <w:sz w:val="28"/>
          <w:szCs w:val="28"/>
          <w:lang w:eastAsia="en-US"/>
        </w:rPr>
        <w:t xml:space="preserve">, </w:t>
      </w:r>
      <w:hyperlink r:id="rId14" w:history="1">
        <w:r w:rsidR="000906AF" w:rsidRPr="000670CC">
          <w:rPr>
            <w:rFonts w:eastAsia="Calibri"/>
            <w:sz w:val="28"/>
            <w:szCs w:val="28"/>
            <w:lang w:eastAsia="en-US"/>
          </w:rPr>
          <w:t>5 части 1 статьи 57</w:t>
        </w:r>
      </w:hyperlink>
      <w:r w:rsidR="000906AF" w:rsidRPr="000670CC">
        <w:rPr>
          <w:rFonts w:eastAsia="Calibri"/>
          <w:sz w:val="28"/>
          <w:szCs w:val="28"/>
          <w:lang w:eastAsia="en-US"/>
        </w:rPr>
        <w:t xml:space="preserve"> Федерального закона № 248-ФЗ.</w:t>
      </w:r>
    </w:p>
    <w:p w:rsidR="000906AF" w:rsidRPr="000670CC" w:rsidRDefault="004E68B2" w:rsidP="000906AF">
      <w:pPr>
        <w:spacing w:after="160"/>
        <w:ind w:firstLine="851"/>
        <w:contextualSpacing/>
        <w:jc w:val="both"/>
        <w:rPr>
          <w:rFonts w:eastAsia="Calibri"/>
          <w:sz w:val="28"/>
          <w:szCs w:val="28"/>
          <w:lang w:eastAsia="en-US"/>
        </w:rPr>
      </w:pPr>
      <w:r w:rsidRPr="000670CC">
        <w:rPr>
          <w:rFonts w:eastAsia="Calibri"/>
          <w:sz w:val="28"/>
          <w:szCs w:val="28"/>
          <w:lang w:eastAsia="en-US"/>
        </w:rPr>
        <w:t xml:space="preserve">3.7. </w:t>
      </w:r>
      <w:r w:rsidR="000906AF" w:rsidRPr="000670CC">
        <w:rPr>
          <w:rFonts w:eastAsia="Calibri"/>
          <w:sz w:val="28"/>
          <w:szCs w:val="28"/>
          <w:lang w:eastAsia="en-US"/>
        </w:rPr>
        <w:t xml:space="preserve"> </w:t>
      </w:r>
      <w:proofErr w:type="gramStart"/>
      <w:r w:rsidR="000906AF" w:rsidRPr="000670CC">
        <w:rPr>
          <w:rFonts w:eastAsia="Calibri"/>
          <w:sz w:val="28"/>
          <w:szCs w:val="28"/>
          <w:lang w:eastAsia="en-US"/>
        </w:rPr>
        <w:t xml:space="preserve">Контрольные (надзорные) мероприятия без взаимодействия проводятся должностными лицами контрольного органа на основании заданий руководителя контрольного органа, </w:t>
      </w:r>
      <w:r w:rsidR="000670CC">
        <w:rPr>
          <w:rFonts w:eastAsia="Calibri"/>
          <w:sz w:val="28"/>
          <w:szCs w:val="28"/>
          <w:lang w:eastAsia="en-US"/>
        </w:rPr>
        <w:t>с главой поселения</w:t>
      </w:r>
      <w:r w:rsidR="000906AF" w:rsidRPr="000670CC">
        <w:rPr>
          <w:rFonts w:eastAsia="Calibri"/>
          <w:sz w:val="28"/>
          <w:szCs w:val="28"/>
          <w:lang w:eastAsia="en-US"/>
        </w:rPr>
        <w:t>, курирующим контрольный орган, включая задания, содержащиеся в планах работы контрольного органа, в том числе в случаях, установленных Федеральным законом №248-ФЗ.</w:t>
      </w:r>
      <w:proofErr w:type="gramEnd"/>
    </w:p>
    <w:p w:rsidR="000906AF" w:rsidRPr="000670CC" w:rsidRDefault="000906AF" w:rsidP="000906AF">
      <w:pPr>
        <w:spacing w:after="160"/>
        <w:ind w:firstLine="851"/>
        <w:contextualSpacing/>
        <w:jc w:val="center"/>
        <w:rPr>
          <w:rFonts w:eastAsia="Calibri"/>
          <w:sz w:val="28"/>
          <w:szCs w:val="28"/>
          <w:lang w:eastAsia="en-US"/>
        </w:rPr>
      </w:pPr>
    </w:p>
    <w:p w:rsidR="000906AF" w:rsidRPr="000670CC" w:rsidRDefault="004E68B2" w:rsidP="000906AF">
      <w:pPr>
        <w:spacing w:after="160"/>
        <w:ind w:firstLine="851"/>
        <w:contextualSpacing/>
        <w:jc w:val="center"/>
        <w:rPr>
          <w:rFonts w:eastAsia="Calibri"/>
          <w:sz w:val="28"/>
          <w:szCs w:val="28"/>
          <w:lang w:eastAsia="en-US"/>
        </w:rPr>
      </w:pPr>
      <w:r w:rsidRPr="000670CC">
        <w:rPr>
          <w:rFonts w:eastAsia="Calibri"/>
          <w:sz w:val="28"/>
          <w:szCs w:val="28"/>
          <w:lang w:eastAsia="en-US"/>
        </w:rPr>
        <w:t>4.</w:t>
      </w:r>
      <w:r w:rsidR="000906AF" w:rsidRPr="000670CC">
        <w:rPr>
          <w:rFonts w:eastAsia="Calibri"/>
          <w:sz w:val="28"/>
          <w:szCs w:val="28"/>
          <w:lang w:eastAsia="en-US"/>
        </w:rPr>
        <w:t>Контрольные (надзорные) мероприятия</w:t>
      </w:r>
    </w:p>
    <w:p w:rsidR="000906AF" w:rsidRPr="000670CC" w:rsidRDefault="000906AF" w:rsidP="000906AF">
      <w:pPr>
        <w:spacing w:after="160"/>
        <w:ind w:firstLine="851"/>
        <w:contextualSpacing/>
        <w:jc w:val="center"/>
        <w:rPr>
          <w:rFonts w:eastAsia="Calibri"/>
          <w:sz w:val="28"/>
          <w:szCs w:val="28"/>
          <w:lang w:eastAsia="en-US"/>
        </w:rPr>
      </w:pPr>
    </w:p>
    <w:p w:rsidR="000906AF" w:rsidRPr="000670CC" w:rsidRDefault="000906AF" w:rsidP="000906AF">
      <w:pPr>
        <w:spacing w:after="160"/>
        <w:ind w:firstLine="851"/>
        <w:contextualSpacing/>
        <w:jc w:val="both"/>
        <w:rPr>
          <w:rFonts w:eastAsia="Calibri"/>
          <w:sz w:val="28"/>
          <w:szCs w:val="28"/>
          <w:lang w:eastAsia="en-US"/>
        </w:rPr>
      </w:pPr>
      <w:r w:rsidRPr="000670CC">
        <w:rPr>
          <w:rFonts w:eastAsia="Calibri"/>
          <w:bCs/>
          <w:sz w:val="28"/>
          <w:szCs w:val="28"/>
          <w:lang w:eastAsia="en-US"/>
        </w:rPr>
        <w:t>4.</w:t>
      </w:r>
      <w:r w:rsidR="00183AC0" w:rsidRPr="000670CC">
        <w:rPr>
          <w:rFonts w:eastAsia="Calibri"/>
          <w:bCs/>
          <w:sz w:val="28"/>
          <w:szCs w:val="28"/>
          <w:lang w:eastAsia="en-US"/>
        </w:rPr>
        <w:t>1.</w:t>
      </w:r>
      <w:r w:rsidRPr="000670CC">
        <w:rPr>
          <w:rFonts w:eastAsia="Calibri"/>
          <w:bCs/>
          <w:sz w:val="28"/>
          <w:szCs w:val="28"/>
          <w:lang w:eastAsia="en-US"/>
        </w:rPr>
        <w:t xml:space="preserve"> 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0906AF" w:rsidRPr="000670CC" w:rsidRDefault="000906AF" w:rsidP="000906AF">
      <w:pPr>
        <w:spacing w:after="160"/>
        <w:ind w:firstLine="851"/>
        <w:contextualSpacing/>
        <w:jc w:val="both"/>
        <w:rPr>
          <w:rFonts w:eastAsia="Calibri"/>
          <w:sz w:val="28"/>
          <w:szCs w:val="28"/>
          <w:lang w:eastAsia="en-US"/>
        </w:rPr>
      </w:pPr>
      <w:r w:rsidRPr="000670CC">
        <w:rPr>
          <w:rFonts w:eastAsia="Calibri"/>
          <w:bCs/>
          <w:sz w:val="28"/>
          <w:szCs w:val="28"/>
          <w:lang w:eastAsia="en-US"/>
        </w:rPr>
        <w:t>4.</w:t>
      </w:r>
      <w:r w:rsidR="00183AC0" w:rsidRPr="000670CC">
        <w:rPr>
          <w:rFonts w:eastAsia="Calibri"/>
          <w:bCs/>
          <w:sz w:val="28"/>
          <w:szCs w:val="28"/>
          <w:lang w:eastAsia="en-US"/>
        </w:rPr>
        <w:t>2.</w:t>
      </w:r>
      <w:r w:rsidRPr="000670CC">
        <w:rPr>
          <w:rFonts w:eastAsia="Calibri"/>
          <w:bCs/>
          <w:sz w:val="28"/>
          <w:szCs w:val="28"/>
          <w:lang w:eastAsia="en-US"/>
        </w:rPr>
        <w:t xml:space="preserve"> Инспекционный визит проводится по месту нахождения (осуществления деятельности) контролируемого лица (его филиалов, </w:t>
      </w:r>
      <w:r w:rsidRPr="000670CC">
        <w:rPr>
          <w:rFonts w:eastAsia="Calibri"/>
          <w:bCs/>
          <w:sz w:val="28"/>
          <w:szCs w:val="28"/>
          <w:lang w:eastAsia="en-US"/>
        </w:rPr>
        <w:lastRenderedPageBreak/>
        <w:t>представительств, обособленных структурных подразделений) либо объекта контроля.</w:t>
      </w:r>
    </w:p>
    <w:p w:rsidR="000906AF" w:rsidRPr="000670CC" w:rsidRDefault="00183AC0" w:rsidP="000906AF">
      <w:pPr>
        <w:spacing w:after="160"/>
        <w:ind w:firstLine="851"/>
        <w:contextualSpacing/>
        <w:jc w:val="both"/>
        <w:rPr>
          <w:rFonts w:eastAsia="Calibri"/>
          <w:sz w:val="28"/>
          <w:szCs w:val="28"/>
          <w:lang w:eastAsia="en-US"/>
        </w:rPr>
      </w:pPr>
      <w:r w:rsidRPr="000670CC">
        <w:rPr>
          <w:rFonts w:eastAsia="Calibri"/>
          <w:bCs/>
          <w:sz w:val="28"/>
          <w:szCs w:val="28"/>
          <w:lang w:eastAsia="en-US"/>
        </w:rPr>
        <w:t>4</w:t>
      </w:r>
      <w:r w:rsidR="000906AF" w:rsidRPr="000670CC">
        <w:rPr>
          <w:rFonts w:eastAsia="Calibri"/>
          <w:bCs/>
          <w:sz w:val="28"/>
          <w:szCs w:val="28"/>
          <w:lang w:eastAsia="en-US"/>
        </w:rPr>
        <w:t>.</w:t>
      </w:r>
      <w:r w:rsidRPr="000670CC">
        <w:rPr>
          <w:rFonts w:eastAsia="Calibri"/>
          <w:bCs/>
          <w:sz w:val="28"/>
          <w:szCs w:val="28"/>
          <w:lang w:eastAsia="en-US"/>
        </w:rPr>
        <w:t>3.</w:t>
      </w:r>
      <w:r w:rsidR="000906AF" w:rsidRPr="000670CC">
        <w:rPr>
          <w:rFonts w:eastAsia="Calibri"/>
          <w:bCs/>
          <w:sz w:val="28"/>
          <w:szCs w:val="28"/>
          <w:lang w:eastAsia="en-US"/>
        </w:rPr>
        <w:t xml:space="preserve"> В ходе инспекционного визита могут совершаться следующие контрольные (надзорные) действия:</w:t>
      </w:r>
    </w:p>
    <w:p w:rsidR="000906AF" w:rsidRPr="000670CC" w:rsidRDefault="000906AF" w:rsidP="000906AF">
      <w:pPr>
        <w:autoSpaceDE w:val="0"/>
        <w:autoSpaceDN w:val="0"/>
        <w:adjustRightInd w:val="0"/>
        <w:ind w:firstLine="851"/>
        <w:jc w:val="both"/>
        <w:rPr>
          <w:rFonts w:eastAsia="Calibri"/>
          <w:bCs/>
          <w:sz w:val="28"/>
          <w:szCs w:val="28"/>
          <w:lang w:eastAsia="en-US"/>
        </w:rPr>
      </w:pPr>
      <w:r w:rsidRPr="000670CC">
        <w:rPr>
          <w:rFonts w:eastAsia="Calibri"/>
          <w:bCs/>
          <w:sz w:val="28"/>
          <w:szCs w:val="28"/>
          <w:lang w:eastAsia="en-US"/>
        </w:rPr>
        <w:t>1) осмотр;</w:t>
      </w:r>
    </w:p>
    <w:p w:rsidR="000906AF" w:rsidRPr="000670CC" w:rsidRDefault="000906AF" w:rsidP="000906AF">
      <w:pPr>
        <w:autoSpaceDE w:val="0"/>
        <w:autoSpaceDN w:val="0"/>
        <w:adjustRightInd w:val="0"/>
        <w:ind w:firstLine="851"/>
        <w:jc w:val="both"/>
        <w:rPr>
          <w:rFonts w:eastAsia="Calibri"/>
          <w:bCs/>
          <w:sz w:val="28"/>
          <w:szCs w:val="28"/>
          <w:lang w:eastAsia="en-US"/>
        </w:rPr>
      </w:pPr>
      <w:r w:rsidRPr="000670CC">
        <w:rPr>
          <w:rFonts w:eastAsia="Calibri"/>
          <w:bCs/>
          <w:sz w:val="28"/>
          <w:szCs w:val="28"/>
          <w:lang w:eastAsia="en-US"/>
        </w:rPr>
        <w:t>2) опрос;</w:t>
      </w:r>
    </w:p>
    <w:p w:rsidR="000906AF" w:rsidRPr="000670CC" w:rsidRDefault="000906AF" w:rsidP="000906AF">
      <w:pPr>
        <w:autoSpaceDE w:val="0"/>
        <w:autoSpaceDN w:val="0"/>
        <w:adjustRightInd w:val="0"/>
        <w:ind w:firstLine="851"/>
        <w:jc w:val="both"/>
        <w:rPr>
          <w:rFonts w:eastAsia="Calibri"/>
          <w:bCs/>
          <w:sz w:val="28"/>
          <w:szCs w:val="28"/>
          <w:lang w:eastAsia="en-US"/>
        </w:rPr>
      </w:pPr>
      <w:r w:rsidRPr="000670CC">
        <w:rPr>
          <w:rFonts w:eastAsia="Calibri"/>
          <w:bCs/>
          <w:sz w:val="28"/>
          <w:szCs w:val="28"/>
          <w:lang w:eastAsia="en-US"/>
        </w:rPr>
        <w:t>3) получение письменных объяснений;</w:t>
      </w:r>
    </w:p>
    <w:p w:rsidR="000906AF" w:rsidRPr="000670CC" w:rsidRDefault="000906AF" w:rsidP="000906AF">
      <w:pPr>
        <w:autoSpaceDE w:val="0"/>
        <w:autoSpaceDN w:val="0"/>
        <w:adjustRightInd w:val="0"/>
        <w:ind w:firstLine="851"/>
        <w:jc w:val="both"/>
        <w:rPr>
          <w:rFonts w:eastAsia="Calibri"/>
          <w:bCs/>
          <w:sz w:val="28"/>
          <w:szCs w:val="28"/>
          <w:lang w:eastAsia="en-US"/>
        </w:rPr>
      </w:pPr>
      <w:r w:rsidRPr="000670CC">
        <w:rPr>
          <w:rFonts w:eastAsia="Calibri"/>
          <w:bCs/>
          <w:sz w:val="28"/>
          <w:szCs w:val="28"/>
          <w:lang w:eastAsia="en-US"/>
        </w:rPr>
        <w:t>4) инструментальное обследование;</w:t>
      </w:r>
    </w:p>
    <w:p w:rsidR="000906AF" w:rsidRPr="000670CC" w:rsidRDefault="000906AF" w:rsidP="000906AF">
      <w:pPr>
        <w:autoSpaceDE w:val="0"/>
        <w:autoSpaceDN w:val="0"/>
        <w:adjustRightInd w:val="0"/>
        <w:ind w:firstLine="851"/>
        <w:jc w:val="both"/>
        <w:rPr>
          <w:rFonts w:eastAsia="Calibri"/>
          <w:bCs/>
          <w:sz w:val="28"/>
          <w:szCs w:val="28"/>
          <w:lang w:eastAsia="en-US"/>
        </w:rPr>
      </w:pPr>
      <w:r w:rsidRPr="000670CC">
        <w:rPr>
          <w:rFonts w:eastAsia="Calibri"/>
          <w:bCs/>
          <w:sz w:val="28"/>
          <w:szCs w:val="28"/>
          <w:lang w:eastAsia="en-US"/>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906AF" w:rsidRPr="000670CC" w:rsidRDefault="00183AC0" w:rsidP="000906AF">
      <w:pPr>
        <w:autoSpaceDE w:val="0"/>
        <w:autoSpaceDN w:val="0"/>
        <w:adjustRightInd w:val="0"/>
        <w:ind w:firstLine="851"/>
        <w:jc w:val="both"/>
        <w:rPr>
          <w:rFonts w:eastAsia="Calibri"/>
          <w:bCs/>
          <w:sz w:val="28"/>
          <w:szCs w:val="28"/>
          <w:lang w:eastAsia="en-US"/>
        </w:rPr>
      </w:pPr>
      <w:r w:rsidRPr="000670CC">
        <w:rPr>
          <w:rFonts w:eastAsia="Calibri"/>
          <w:bCs/>
          <w:sz w:val="28"/>
          <w:szCs w:val="28"/>
          <w:lang w:eastAsia="en-US"/>
        </w:rPr>
        <w:t>4</w:t>
      </w:r>
      <w:r w:rsidR="000906AF" w:rsidRPr="000670CC">
        <w:rPr>
          <w:rFonts w:eastAsia="Calibri"/>
          <w:bCs/>
          <w:sz w:val="28"/>
          <w:szCs w:val="28"/>
          <w:lang w:eastAsia="en-US"/>
        </w:rPr>
        <w:t>.</w:t>
      </w:r>
      <w:r w:rsidRPr="000670CC">
        <w:rPr>
          <w:rFonts w:eastAsia="Calibri"/>
          <w:bCs/>
          <w:sz w:val="28"/>
          <w:szCs w:val="28"/>
          <w:lang w:eastAsia="en-US"/>
        </w:rPr>
        <w:t>4.</w:t>
      </w:r>
      <w:r w:rsidR="000906AF" w:rsidRPr="000670CC">
        <w:rPr>
          <w:rFonts w:eastAsia="Calibri"/>
          <w:bCs/>
          <w:sz w:val="28"/>
          <w:szCs w:val="28"/>
          <w:lang w:eastAsia="en-US"/>
        </w:rPr>
        <w:t xml:space="preserve"> Инспекционный визит проводится без предварительного уведомления контролируемого лица и собственника производственного объекта.</w:t>
      </w:r>
    </w:p>
    <w:p w:rsidR="000906AF" w:rsidRPr="000670CC" w:rsidRDefault="00183AC0" w:rsidP="000906AF">
      <w:pPr>
        <w:autoSpaceDE w:val="0"/>
        <w:autoSpaceDN w:val="0"/>
        <w:adjustRightInd w:val="0"/>
        <w:ind w:firstLine="851"/>
        <w:jc w:val="both"/>
        <w:rPr>
          <w:rFonts w:eastAsia="Calibri"/>
          <w:bCs/>
          <w:sz w:val="28"/>
          <w:szCs w:val="28"/>
          <w:lang w:eastAsia="en-US"/>
        </w:rPr>
      </w:pPr>
      <w:r w:rsidRPr="000670CC">
        <w:rPr>
          <w:rFonts w:eastAsia="Calibri"/>
          <w:bCs/>
          <w:sz w:val="28"/>
          <w:szCs w:val="28"/>
          <w:lang w:eastAsia="en-US"/>
        </w:rPr>
        <w:t>4.5</w:t>
      </w:r>
      <w:r w:rsidR="000906AF" w:rsidRPr="000670CC">
        <w:rPr>
          <w:rFonts w:eastAsia="Calibri"/>
          <w:bCs/>
          <w:sz w:val="28"/>
          <w:szCs w:val="28"/>
          <w:lang w:eastAsia="en-US"/>
        </w:rPr>
        <w:t>.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0906AF" w:rsidRPr="000670CC" w:rsidRDefault="00183AC0" w:rsidP="000906AF">
      <w:pPr>
        <w:autoSpaceDE w:val="0"/>
        <w:autoSpaceDN w:val="0"/>
        <w:adjustRightInd w:val="0"/>
        <w:ind w:firstLine="851"/>
        <w:jc w:val="both"/>
        <w:rPr>
          <w:rFonts w:eastAsia="Calibri"/>
          <w:bCs/>
          <w:sz w:val="28"/>
          <w:szCs w:val="28"/>
          <w:lang w:eastAsia="en-US"/>
        </w:rPr>
      </w:pPr>
      <w:r w:rsidRPr="000670CC">
        <w:rPr>
          <w:rFonts w:eastAsia="Calibri"/>
          <w:bCs/>
          <w:sz w:val="28"/>
          <w:szCs w:val="28"/>
          <w:lang w:eastAsia="en-US"/>
        </w:rPr>
        <w:t>4.6</w:t>
      </w:r>
      <w:r w:rsidR="000906AF" w:rsidRPr="000670CC">
        <w:rPr>
          <w:rFonts w:eastAsia="Calibri"/>
          <w:bCs/>
          <w:sz w:val="28"/>
          <w:szCs w:val="28"/>
          <w:lang w:eastAsia="en-US"/>
        </w:rPr>
        <w:t>. Контролируемые лица или их представители обязаны обеспечить беспрепятственный доступ должностного лица в здания, сооружения, помещения.</w:t>
      </w:r>
    </w:p>
    <w:p w:rsidR="000906AF" w:rsidRPr="000670CC" w:rsidRDefault="00183AC0" w:rsidP="000906AF">
      <w:pPr>
        <w:autoSpaceDE w:val="0"/>
        <w:autoSpaceDN w:val="0"/>
        <w:adjustRightInd w:val="0"/>
        <w:ind w:firstLine="851"/>
        <w:jc w:val="both"/>
        <w:rPr>
          <w:rFonts w:eastAsia="Calibri"/>
          <w:bCs/>
          <w:sz w:val="28"/>
          <w:szCs w:val="28"/>
          <w:lang w:eastAsia="en-US"/>
        </w:rPr>
      </w:pPr>
      <w:r w:rsidRPr="000670CC">
        <w:rPr>
          <w:rFonts w:eastAsia="Calibri"/>
          <w:bCs/>
          <w:sz w:val="28"/>
          <w:szCs w:val="28"/>
          <w:lang w:eastAsia="en-US"/>
        </w:rPr>
        <w:t>4.7</w:t>
      </w:r>
      <w:r w:rsidR="000906AF" w:rsidRPr="000670CC">
        <w:rPr>
          <w:rFonts w:eastAsia="Calibri"/>
          <w:bCs/>
          <w:sz w:val="28"/>
          <w:szCs w:val="28"/>
          <w:lang w:eastAsia="en-US"/>
        </w:rPr>
        <w:t xml:space="preserve">.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5" w:history="1">
        <w:r w:rsidR="000906AF" w:rsidRPr="000670CC">
          <w:rPr>
            <w:rStyle w:val="a6"/>
            <w:rFonts w:eastAsia="Calibri"/>
            <w:bCs/>
            <w:color w:val="auto"/>
            <w:sz w:val="28"/>
            <w:szCs w:val="28"/>
            <w:u w:val="none"/>
            <w:lang w:eastAsia="en-US"/>
          </w:rPr>
          <w:t>пунктами 3</w:t>
        </w:r>
      </w:hyperlink>
      <w:r w:rsidR="000906AF" w:rsidRPr="000670CC">
        <w:rPr>
          <w:rFonts w:eastAsia="Calibri"/>
          <w:bCs/>
          <w:sz w:val="28"/>
          <w:szCs w:val="28"/>
          <w:lang w:eastAsia="en-US"/>
        </w:rPr>
        <w:t xml:space="preserve"> - </w:t>
      </w:r>
      <w:hyperlink r:id="rId16" w:history="1">
        <w:r w:rsidR="000906AF" w:rsidRPr="000670CC">
          <w:rPr>
            <w:rStyle w:val="a6"/>
            <w:rFonts w:eastAsia="Calibri"/>
            <w:bCs/>
            <w:color w:val="auto"/>
            <w:sz w:val="28"/>
            <w:szCs w:val="28"/>
            <w:u w:val="none"/>
            <w:lang w:eastAsia="en-US"/>
          </w:rPr>
          <w:t>6 части 1 статьи 57</w:t>
        </w:r>
      </w:hyperlink>
      <w:r w:rsidR="000906AF" w:rsidRPr="000670CC">
        <w:rPr>
          <w:rFonts w:eastAsia="Calibri"/>
          <w:bCs/>
          <w:sz w:val="28"/>
          <w:szCs w:val="28"/>
          <w:lang w:eastAsia="en-US"/>
        </w:rPr>
        <w:t xml:space="preserve"> и </w:t>
      </w:r>
      <w:hyperlink r:id="rId17" w:history="1">
        <w:r w:rsidR="000906AF" w:rsidRPr="000670CC">
          <w:rPr>
            <w:rStyle w:val="a6"/>
            <w:rFonts w:eastAsia="Calibri"/>
            <w:bCs/>
            <w:color w:val="auto"/>
            <w:sz w:val="28"/>
            <w:szCs w:val="28"/>
            <w:u w:val="none"/>
            <w:lang w:eastAsia="en-US"/>
          </w:rPr>
          <w:t>частью 12 статьи 66</w:t>
        </w:r>
      </w:hyperlink>
      <w:r w:rsidR="000906AF" w:rsidRPr="000670CC">
        <w:rPr>
          <w:rFonts w:eastAsia="Calibri"/>
          <w:bCs/>
          <w:sz w:val="28"/>
          <w:szCs w:val="28"/>
          <w:lang w:eastAsia="en-US"/>
        </w:rPr>
        <w:t xml:space="preserve"> Федерального закона №248-ФЗ.</w:t>
      </w:r>
    </w:p>
    <w:p w:rsidR="000906AF" w:rsidRPr="000670CC" w:rsidRDefault="00183AC0" w:rsidP="000906AF">
      <w:pPr>
        <w:autoSpaceDE w:val="0"/>
        <w:autoSpaceDN w:val="0"/>
        <w:adjustRightInd w:val="0"/>
        <w:ind w:firstLine="851"/>
        <w:jc w:val="both"/>
        <w:rPr>
          <w:rFonts w:eastAsia="Calibri"/>
          <w:bCs/>
          <w:sz w:val="28"/>
          <w:szCs w:val="28"/>
          <w:lang w:eastAsia="en-US"/>
        </w:rPr>
      </w:pPr>
      <w:r w:rsidRPr="000670CC">
        <w:rPr>
          <w:rFonts w:eastAsia="Calibri"/>
          <w:bCs/>
          <w:sz w:val="28"/>
          <w:szCs w:val="28"/>
          <w:lang w:eastAsia="en-US"/>
        </w:rPr>
        <w:t>4.8</w:t>
      </w:r>
      <w:r w:rsidR="000906AF" w:rsidRPr="000670CC">
        <w:rPr>
          <w:rFonts w:eastAsia="Calibri"/>
          <w:sz w:val="28"/>
          <w:szCs w:val="28"/>
          <w:lang w:eastAsia="en-US"/>
        </w:rPr>
        <w:t xml:space="preserve">. </w:t>
      </w:r>
      <w:proofErr w:type="gramStart"/>
      <w:r w:rsidR="000906AF" w:rsidRPr="000670CC">
        <w:rPr>
          <w:rFonts w:eastAsia="Calibri"/>
          <w:sz w:val="28"/>
          <w:szCs w:val="28"/>
          <w:lang w:eastAsia="en-US"/>
        </w:rPr>
        <w:t>Под документарной проверкой понимается контрольное (надзорное)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roofErr w:type="gramEnd"/>
    </w:p>
    <w:p w:rsidR="000906AF" w:rsidRPr="000670CC" w:rsidRDefault="00183AC0" w:rsidP="000906AF">
      <w:pPr>
        <w:autoSpaceDE w:val="0"/>
        <w:autoSpaceDN w:val="0"/>
        <w:adjustRightInd w:val="0"/>
        <w:ind w:firstLine="851"/>
        <w:jc w:val="both"/>
        <w:rPr>
          <w:rFonts w:eastAsia="Calibri"/>
          <w:bCs/>
          <w:sz w:val="28"/>
          <w:szCs w:val="28"/>
          <w:lang w:eastAsia="en-US"/>
        </w:rPr>
      </w:pPr>
      <w:r w:rsidRPr="000670CC">
        <w:rPr>
          <w:rFonts w:eastAsia="Calibri"/>
          <w:bCs/>
          <w:sz w:val="28"/>
          <w:szCs w:val="28"/>
          <w:lang w:eastAsia="en-US"/>
        </w:rPr>
        <w:t>4.9</w:t>
      </w:r>
      <w:r w:rsidR="000906AF" w:rsidRPr="000670CC">
        <w:rPr>
          <w:rFonts w:eastAsia="Calibri"/>
          <w:sz w:val="28"/>
          <w:szCs w:val="28"/>
          <w:lang w:eastAsia="en-US"/>
        </w:rPr>
        <w:t>.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0906AF" w:rsidRPr="000670CC" w:rsidRDefault="00183AC0" w:rsidP="000906AF">
      <w:pPr>
        <w:autoSpaceDE w:val="0"/>
        <w:autoSpaceDN w:val="0"/>
        <w:adjustRightInd w:val="0"/>
        <w:ind w:firstLine="851"/>
        <w:jc w:val="both"/>
        <w:rPr>
          <w:rFonts w:eastAsia="Calibri"/>
          <w:bCs/>
          <w:sz w:val="28"/>
          <w:szCs w:val="28"/>
          <w:lang w:eastAsia="en-US"/>
        </w:rPr>
      </w:pPr>
      <w:r w:rsidRPr="000670CC">
        <w:rPr>
          <w:rFonts w:eastAsia="Calibri"/>
          <w:bCs/>
          <w:sz w:val="28"/>
          <w:szCs w:val="28"/>
          <w:lang w:eastAsia="en-US"/>
        </w:rPr>
        <w:t>4.10</w:t>
      </w:r>
      <w:r w:rsidR="000906AF" w:rsidRPr="000670CC">
        <w:rPr>
          <w:rFonts w:eastAsia="Calibri"/>
          <w:sz w:val="28"/>
          <w:szCs w:val="28"/>
          <w:lang w:eastAsia="en-US"/>
        </w:rPr>
        <w:t>. В ходе документарной проверки могут совершаться следующие контрольные (надзорные) действия:</w:t>
      </w:r>
    </w:p>
    <w:p w:rsidR="000906AF" w:rsidRPr="000670CC" w:rsidRDefault="000906AF" w:rsidP="000906AF">
      <w:pPr>
        <w:autoSpaceDE w:val="0"/>
        <w:autoSpaceDN w:val="0"/>
        <w:adjustRightInd w:val="0"/>
        <w:ind w:firstLine="851"/>
        <w:jc w:val="both"/>
        <w:rPr>
          <w:rFonts w:eastAsia="Calibri"/>
          <w:sz w:val="28"/>
          <w:szCs w:val="28"/>
          <w:lang w:eastAsia="en-US"/>
        </w:rPr>
      </w:pPr>
      <w:r w:rsidRPr="000670CC">
        <w:rPr>
          <w:rFonts w:eastAsia="Calibri"/>
          <w:sz w:val="28"/>
          <w:szCs w:val="28"/>
          <w:lang w:eastAsia="en-US"/>
        </w:rPr>
        <w:t>1) получение письменных объяснений;</w:t>
      </w:r>
    </w:p>
    <w:p w:rsidR="000906AF" w:rsidRPr="000670CC" w:rsidRDefault="000906AF" w:rsidP="000906AF">
      <w:pPr>
        <w:autoSpaceDE w:val="0"/>
        <w:autoSpaceDN w:val="0"/>
        <w:adjustRightInd w:val="0"/>
        <w:ind w:firstLine="851"/>
        <w:jc w:val="both"/>
        <w:rPr>
          <w:rFonts w:eastAsia="Calibri"/>
          <w:sz w:val="28"/>
          <w:szCs w:val="28"/>
          <w:lang w:eastAsia="en-US"/>
        </w:rPr>
      </w:pPr>
      <w:r w:rsidRPr="000670CC">
        <w:rPr>
          <w:rFonts w:eastAsia="Calibri"/>
          <w:sz w:val="28"/>
          <w:szCs w:val="28"/>
          <w:lang w:eastAsia="en-US"/>
        </w:rPr>
        <w:t>2) истребование документов;</w:t>
      </w:r>
    </w:p>
    <w:p w:rsidR="000906AF" w:rsidRPr="000670CC" w:rsidRDefault="000906AF" w:rsidP="000906AF">
      <w:pPr>
        <w:autoSpaceDE w:val="0"/>
        <w:autoSpaceDN w:val="0"/>
        <w:adjustRightInd w:val="0"/>
        <w:ind w:firstLine="851"/>
        <w:jc w:val="both"/>
        <w:rPr>
          <w:rFonts w:eastAsia="Calibri"/>
          <w:sz w:val="28"/>
          <w:szCs w:val="28"/>
          <w:lang w:eastAsia="en-US"/>
        </w:rPr>
      </w:pPr>
      <w:r w:rsidRPr="000670CC">
        <w:rPr>
          <w:rFonts w:eastAsia="Calibri"/>
          <w:sz w:val="28"/>
          <w:szCs w:val="28"/>
          <w:lang w:eastAsia="en-US"/>
        </w:rPr>
        <w:t>3) экспертиза.</w:t>
      </w:r>
    </w:p>
    <w:p w:rsidR="000906AF" w:rsidRPr="000670CC" w:rsidRDefault="00183AC0" w:rsidP="000906AF">
      <w:pPr>
        <w:autoSpaceDE w:val="0"/>
        <w:autoSpaceDN w:val="0"/>
        <w:adjustRightInd w:val="0"/>
        <w:ind w:firstLine="851"/>
        <w:jc w:val="both"/>
        <w:rPr>
          <w:rFonts w:eastAsia="Calibri"/>
          <w:sz w:val="28"/>
          <w:szCs w:val="28"/>
          <w:lang w:eastAsia="en-US"/>
        </w:rPr>
      </w:pPr>
      <w:r w:rsidRPr="000670CC">
        <w:rPr>
          <w:rFonts w:eastAsia="Calibri"/>
          <w:bCs/>
          <w:sz w:val="28"/>
          <w:szCs w:val="28"/>
          <w:lang w:eastAsia="en-US"/>
        </w:rPr>
        <w:lastRenderedPageBreak/>
        <w:t>4.11</w:t>
      </w:r>
      <w:r w:rsidR="000906AF" w:rsidRPr="000670CC">
        <w:rPr>
          <w:rFonts w:eastAsia="Calibri"/>
          <w:sz w:val="28"/>
          <w:szCs w:val="28"/>
          <w:lang w:eastAsia="en-US"/>
        </w:rPr>
        <w:t>. В случае</w:t>
      </w:r>
      <w:proofErr w:type="gramStart"/>
      <w:r w:rsidR="000906AF" w:rsidRPr="000670CC">
        <w:rPr>
          <w:rFonts w:eastAsia="Calibri"/>
          <w:sz w:val="28"/>
          <w:szCs w:val="28"/>
          <w:lang w:eastAsia="en-US"/>
        </w:rPr>
        <w:t>,</w:t>
      </w:r>
      <w:proofErr w:type="gramEnd"/>
      <w:r w:rsidR="000906AF" w:rsidRPr="000670CC">
        <w:rPr>
          <w:rFonts w:eastAsia="Calibri"/>
          <w:sz w:val="28"/>
          <w:szCs w:val="28"/>
          <w:lang w:eastAsia="en-US"/>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0906AF" w:rsidRPr="000670CC" w:rsidRDefault="00183AC0" w:rsidP="000906AF">
      <w:pPr>
        <w:autoSpaceDE w:val="0"/>
        <w:autoSpaceDN w:val="0"/>
        <w:adjustRightInd w:val="0"/>
        <w:ind w:firstLine="851"/>
        <w:jc w:val="both"/>
        <w:rPr>
          <w:rFonts w:eastAsia="Calibri"/>
          <w:sz w:val="28"/>
          <w:szCs w:val="28"/>
          <w:lang w:eastAsia="en-US"/>
        </w:rPr>
      </w:pPr>
      <w:r w:rsidRPr="000670CC">
        <w:rPr>
          <w:rFonts w:eastAsia="Calibri"/>
          <w:bCs/>
          <w:sz w:val="28"/>
          <w:szCs w:val="28"/>
          <w:lang w:eastAsia="en-US"/>
        </w:rPr>
        <w:t>4.12</w:t>
      </w:r>
      <w:r w:rsidR="000906AF" w:rsidRPr="000670CC">
        <w:rPr>
          <w:rFonts w:eastAsia="Calibri"/>
          <w:sz w:val="28"/>
          <w:szCs w:val="28"/>
          <w:lang w:eastAsia="en-US"/>
        </w:rPr>
        <w:t>. В случае</w:t>
      </w:r>
      <w:proofErr w:type="gramStart"/>
      <w:r w:rsidR="000906AF" w:rsidRPr="000670CC">
        <w:rPr>
          <w:rFonts w:eastAsia="Calibri"/>
          <w:sz w:val="28"/>
          <w:szCs w:val="28"/>
          <w:lang w:eastAsia="en-US"/>
        </w:rPr>
        <w:t>,</w:t>
      </w:r>
      <w:proofErr w:type="gramEnd"/>
      <w:r w:rsidR="000906AF" w:rsidRPr="000670CC">
        <w:rPr>
          <w:rFonts w:eastAsia="Calibri"/>
          <w:sz w:val="28"/>
          <w:szCs w:val="28"/>
          <w:lang w:eastAsia="en-US"/>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w:t>
      </w:r>
      <w:proofErr w:type="gramStart"/>
      <w:r w:rsidR="000906AF" w:rsidRPr="000670CC">
        <w:rPr>
          <w:rFonts w:eastAsia="Calibri"/>
          <w:sz w:val="28"/>
          <w:szCs w:val="28"/>
          <w:lang w:eastAsia="en-US"/>
        </w:rPr>
        <w:t>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roofErr w:type="gramEnd"/>
    </w:p>
    <w:p w:rsidR="000906AF" w:rsidRPr="000670CC" w:rsidRDefault="00183AC0" w:rsidP="000906AF">
      <w:pPr>
        <w:autoSpaceDE w:val="0"/>
        <w:autoSpaceDN w:val="0"/>
        <w:adjustRightInd w:val="0"/>
        <w:ind w:firstLine="851"/>
        <w:jc w:val="both"/>
        <w:rPr>
          <w:rFonts w:eastAsia="Calibri"/>
          <w:sz w:val="28"/>
          <w:szCs w:val="28"/>
          <w:lang w:eastAsia="en-US"/>
        </w:rPr>
      </w:pPr>
      <w:r w:rsidRPr="000670CC">
        <w:rPr>
          <w:rFonts w:eastAsia="Calibri"/>
          <w:bCs/>
          <w:sz w:val="28"/>
          <w:szCs w:val="28"/>
          <w:lang w:eastAsia="en-US"/>
        </w:rPr>
        <w:t>4.13</w:t>
      </w:r>
      <w:r w:rsidR="000906AF" w:rsidRPr="000670CC">
        <w:rPr>
          <w:rFonts w:eastAsia="Calibri"/>
          <w:sz w:val="28"/>
          <w:szCs w:val="28"/>
          <w:lang w:eastAsia="en-US"/>
        </w:rPr>
        <w:t>.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0906AF" w:rsidRPr="000670CC" w:rsidRDefault="00183AC0" w:rsidP="000906AF">
      <w:pPr>
        <w:autoSpaceDE w:val="0"/>
        <w:autoSpaceDN w:val="0"/>
        <w:adjustRightInd w:val="0"/>
        <w:ind w:firstLine="851"/>
        <w:jc w:val="both"/>
        <w:rPr>
          <w:rFonts w:eastAsia="Calibri"/>
          <w:sz w:val="28"/>
          <w:szCs w:val="28"/>
          <w:lang w:eastAsia="en-US"/>
        </w:rPr>
      </w:pPr>
      <w:r w:rsidRPr="000670CC">
        <w:rPr>
          <w:rFonts w:eastAsia="Calibri"/>
          <w:bCs/>
          <w:sz w:val="28"/>
          <w:szCs w:val="28"/>
          <w:lang w:eastAsia="en-US"/>
        </w:rPr>
        <w:t>4.14</w:t>
      </w:r>
      <w:r w:rsidR="000906AF" w:rsidRPr="000670CC">
        <w:rPr>
          <w:rFonts w:eastAsia="Calibri"/>
          <w:sz w:val="28"/>
          <w:szCs w:val="28"/>
          <w:lang w:eastAsia="en-US"/>
        </w:rPr>
        <w:t xml:space="preserve">. Срок проведения документарной проверки не может превышать 10 рабочих дней. </w:t>
      </w:r>
      <w:proofErr w:type="gramStart"/>
      <w:r w:rsidR="000906AF" w:rsidRPr="000670CC">
        <w:rPr>
          <w:rFonts w:eastAsia="Calibri"/>
          <w:sz w:val="28"/>
          <w:szCs w:val="28"/>
          <w:lang w:eastAsia="en-US"/>
        </w:rPr>
        <w:t>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000906AF" w:rsidRPr="000670CC">
        <w:rPr>
          <w:rFonts w:eastAsia="Calibri"/>
          <w:sz w:val="28"/>
          <w:szCs w:val="28"/>
          <w:lang w:eastAsia="en-US"/>
        </w:rPr>
        <w:t xml:space="preserve">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0906AF" w:rsidRPr="000670CC" w:rsidRDefault="00183AC0" w:rsidP="000906AF">
      <w:pPr>
        <w:autoSpaceDE w:val="0"/>
        <w:autoSpaceDN w:val="0"/>
        <w:adjustRightInd w:val="0"/>
        <w:ind w:firstLine="851"/>
        <w:jc w:val="both"/>
        <w:rPr>
          <w:rFonts w:eastAsia="Calibri"/>
          <w:sz w:val="28"/>
          <w:szCs w:val="28"/>
          <w:lang w:eastAsia="en-US"/>
        </w:rPr>
      </w:pPr>
      <w:r w:rsidRPr="000670CC">
        <w:rPr>
          <w:rFonts w:eastAsia="Calibri"/>
          <w:bCs/>
          <w:sz w:val="28"/>
          <w:szCs w:val="28"/>
          <w:lang w:eastAsia="en-US"/>
        </w:rPr>
        <w:t>4.15</w:t>
      </w:r>
      <w:r w:rsidR="000906AF" w:rsidRPr="000670CC">
        <w:rPr>
          <w:rFonts w:eastAsia="Calibri"/>
          <w:sz w:val="28"/>
          <w:szCs w:val="28"/>
          <w:lang w:eastAsia="en-US"/>
        </w:rPr>
        <w:t>. Внеплановая документарная проверка проводится без согласования с органами прокуратуры.</w:t>
      </w:r>
    </w:p>
    <w:p w:rsidR="000906AF" w:rsidRPr="000670CC" w:rsidRDefault="00183AC0" w:rsidP="000906AF">
      <w:pPr>
        <w:ind w:firstLine="851"/>
        <w:jc w:val="both"/>
        <w:rPr>
          <w:rFonts w:eastAsia="Calibri"/>
          <w:sz w:val="28"/>
          <w:szCs w:val="28"/>
          <w:lang w:eastAsia="en-US"/>
        </w:rPr>
      </w:pPr>
      <w:r w:rsidRPr="000670CC">
        <w:rPr>
          <w:rFonts w:eastAsia="Calibri"/>
          <w:bCs/>
          <w:sz w:val="28"/>
          <w:szCs w:val="28"/>
          <w:lang w:eastAsia="en-US"/>
        </w:rPr>
        <w:lastRenderedPageBreak/>
        <w:t>4.16</w:t>
      </w:r>
      <w:r w:rsidR="000906AF" w:rsidRPr="000670CC">
        <w:rPr>
          <w:rFonts w:eastAsia="Calibri"/>
          <w:sz w:val="28"/>
          <w:szCs w:val="28"/>
          <w:lang w:eastAsia="en-US"/>
        </w:rPr>
        <w:t>.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bookmarkStart w:id="3" w:name="p1051"/>
      <w:bookmarkEnd w:id="3"/>
    </w:p>
    <w:p w:rsidR="000906AF" w:rsidRPr="000670CC" w:rsidRDefault="00183AC0" w:rsidP="000906AF">
      <w:pPr>
        <w:ind w:firstLine="851"/>
        <w:jc w:val="both"/>
        <w:rPr>
          <w:rFonts w:eastAsia="Calibri"/>
          <w:sz w:val="28"/>
          <w:szCs w:val="28"/>
          <w:lang w:eastAsia="en-US"/>
        </w:rPr>
      </w:pPr>
      <w:r w:rsidRPr="000670CC">
        <w:rPr>
          <w:rFonts w:eastAsia="Calibri"/>
          <w:bCs/>
          <w:sz w:val="28"/>
          <w:szCs w:val="28"/>
          <w:lang w:eastAsia="en-US"/>
        </w:rPr>
        <w:t>4.17</w:t>
      </w:r>
      <w:r w:rsidR="000906AF" w:rsidRPr="000670CC">
        <w:rPr>
          <w:rFonts w:eastAsia="Calibri"/>
          <w:sz w:val="28"/>
          <w:szCs w:val="28"/>
          <w:lang w:eastAsia="en-US"/>
        </w:rPr>
        <w:t>.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906AF" w:rsidRPr="000670CC" w:rsidRDefault="00183AC0" w:rsidP="000906AF">
      <w:pPr>
        <w:ind w:firstLine="851"/>
        <w:jc w:val="both"/>
        <w:rPr>
          <w:rFonts w:eastAsia="Calibri"/>
          <w:sz w:val="28"/>
          <w:szCs w:val="28"/>
          <w:lang w:eastAsia="en-US"/>
        </w:rPr>
      </w:pPr>
      <w:r w:rsidRPr="000670CC">
        <w:rPr>
          <w:rFonts w:eastAsia="Calibri"/>
          <w:bCs/>
          <w:sz w:val="28"/>
          <w:szCs w:val="28"/>
          <w:lang w:eastAsia="en-US"/>
        </w:rPr>
        <w:t>4.18</w:t>
      </w:r>
      <w:r w:rsidR="000906AF" w:rsidRPr="000670CC">
        <w:rPr>
          <w:rFonts w:eastAsia="Calibri"/>
          <w:sz w:val="28"/>
          <w:szCs w:val="28"/>
          <w:lang w:eastAsia="en-US"/>
        </w:rPr>
        <w:t>. Выездная проверка проводится в случае, если не представляется возможным:</w:t>
      </w:r>
    </w:p>
    <w:p w:rsidR="000906AF" w:rsidRPr="000670CC" w:rsidRDefault="000906AF" w:rsidP="000906AF">
      <w:pPr>
        <w:ind w:firstLine="851"/>
        <w:jc w:val="both"/>
        <w:rPr>
          <w:rFonts w:eastAsia="Calibri"/>
          <w:sz w:val="28"/>
          <w:szCs w:val="28"/>
          <w:lang w:eastAsia="en-US"/>
        </w:rPr>
      </w:pPr>
      <w:r w:rsidRPr="000670CC">
        <w:rPr>
          <w:rFonts w:eastAsia="Calibri"/>
          <w:sz w:val="28"/>
          <w:szCs w:val="28"/>
          <w:lang w:eastAsia="en-US"/>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0906AF" w:rsidRPr="000670CC" w:rsidRDefault="000906AF" w:rsidP="000906AF">
      <w:pPr>
        <w:ind w:firstLine="851"/>
        <w:jc w:val="both"/>
        <w:rPr>
          <w:rFonts w:eastAsia="Calibri"/>
          <w:sz w:val="28"/>
          <w:szCs w:val="28"/>
          <w:lang w:eastAsia="en-US"/>
        </w:rPr>
      </w:pPr>
      <w:proofErr w:type="gramStart"/>
      <w:r w:rsidRPr="000670CC">
        <w:rPr>
          <w:rFonts w:eastAsia="Calibri"/>
          <w:sz w:val="28"/>
          <w:szCs w:val="28"/>
          <w:lang w:eastAsia="en-US"/>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0906AF" w:rsidRPr="000670CC" w:rsidRDefault="00183AC0" w:rsidP="000906AF">
      <w:pPr>
        <w:ind w:firstLine="851"/>
        <w:jc w:val="both"/>
        <w:rPr>
          <w:rFonts w:eastAsia="Calibri"/>
          <w:sz w:val="28"/>
          <w:szCs w:val="28"/>
          <w:lang w:eastAsia="en-US"/>
        </w:rPr>
      </w:pPr>
      <w:r w:rsidRPr="000670CC">
        <w:rPr>
          <w:rFonts w:eastAsia="Calibri"/>
          <w:bCs/>
          <w:sz w:val="28"/>
          <w:szCs w:val="28"/>
          <w:lang w:eastAsia="en-US"/>
        </w:rPr>
        <w:t>4.19</w:t>
      </w:r>
      <w:r w:rsidR="000906AF" w:rsidRPr="000670CC">
        <w:rPr>
          <w:rFonts w:eastAsia="Calibri"/>
          <w:sz w:val="28"/>
          <w:szCs w:val="28"/>
          <w:lang w:eastAsia="en-US"/>
        </w:rPr>
        <w:t xml:space="preserve">.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18" w:history="1">
        <w:r w:rsidR="000906AF" w:rsidRPr="000670CC">
          <w:rPr>
            <w:rStyle w:val="a6"/>
            <w:rFonts w:eastAsia="Calibri"/>
            <w:color w:val="auto"/>
            <w:sz w:val="28"/>
            <w:szCs w:val="28"/>
            <w:u w:val="none"/>
            <w:lang w:eastAsia="en-US"/>
          </w:rPr>
          <w:t>пунктами 3</w:t>
        </w:r>
      </w:hyperlink>
      <w:r w:rsidR="000906AF" w:rsidRPr="000670CC">
        <w:rPr>
          <w:rFonts w:eastAsia="Calibri"/>
          <w:sz w:val="28"/>
          <w:szCs w:val="28"/>
          <w:lang w:eastAsia="en-US"/>
        </w:rPr>
        <w:t xml:space="preserve"> - </w:t>
      </w:r>
      <w:hyperlink r:id="rId19" w:history="1">
        <w:r w:rsidR="000906AF" w:rsidRPr="000670CC">
          <w:rPr>
            <w:rStyle w:val="a6"/>
            <w:rFonts w:eastAsia="Calibri"/>
            <w:color w:val="auto"/>
            <w:sz w:val="28"/>
            <w:szCs w:val="28"/>
            <w:u w:val="none"/>
            <w:lang w:eastAsia="en-US"/>
          </w:rPr>
          <w:t>6 части 1 статьи 57</w:t>
        </w:r>
      </w:hyperlink>
      <w:r w:rsidR="000906AF" w:rsidRPr="000670CC">
        <w:rPr>
          <w:rFonts w:eastAsia="Calibri"/>
          <w:sz w:val="28"/>
          <w:szCs w:val="28"/>
          <w:lang w:eastAsia="en-US"/>
        </w:rPr>
        <w:t xml:space="preserve"> и </w:t>
      </w:r>
      <w:hyperlink r:id="rId20" w:history="1">
        <w:r w:rsidR="000906AF" w:rsidRPr="000670CC">
          <w:rPr>
            <w:rStyle w:val="a6"/>
            <w:rFonts w:eastAsia="Calibri"/>
            <w:color w:val="auto"/>
            <w:sz w:val="28"/>
            <w:szCs w:val="28"/>
            <w:u w:val="none"/>
            <w:lang w:eastAsia="en-US"/>
          </w:rPr>
          <w:t>частью 12 статьи 66</w:t>
        </w:r>
      </w:hyperlink>
      <w:r w:rsidR="000906AF" w:rsidRPr="000670CC">
        <w:rPr>
          <w:rFonts w:eastAsia="Calibri"/>
          <w:sz w:val="28"/>
          <w:szCs w:val="28"/>
          <w:lang w:eastAsia="en-US"/>
        </w:rPr>
        <w:t xml:space="preserve"> Федерального закона №248-ФЗ.</w:t>
      </w:r>
    </w:p>
    <w:p w:rsidR="000906AF" w:rsidRPr="000670CC" w:rsidRDefault="00183AC0" w:rsidP="000906AF">
      <w:pPr>
        <w:ind w:firstLine="851"/>
        <w:jc w:val="both"/>
        <w:rPr>
          <w:rFonts w:eastAsia="Calibri"/>
          <w:sz w:val="28"/>
          <w:szCs w:val="28"/>
          <w:lang w:eastAsia="en-US"/>
        </w:rPr>
      </w:pPr>
      <w:r w:rsidRPr="000670CC">
        <w:rPr>
          <w:rFonts w:eastAsia="Calibri"/>
          <w:bCs/>
          <w:sz w:val="28"/>
          <w:szCs w:val="28"/>
          <w:lang w:eastAsia="en-US"/>
        </w:rPr>
        <w:t>4.20</w:t>
      </w:r>
      <w:r w:rsidR="000906AF" w:rsidRPr="000670CC">
        <w:rPr>
          <w:rFonts w:eastAsia="Calibri"/>
          <w:sz w:val="28"/>
          <w:szCs w:val="28"/>
          <w:lang w:eastAsia="en-US"/>
        </w:rPr>
        <w:t xml:space="preserve">.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000906AF" w:rsidRPr="000670CC">
        <w:rPr>
          <w:rFonts w:eastAsia="Calibri"/>
          <w:sz w:val="28"/>
          <w:szCs w:val="28"/>
          <w:lang w:eastAsia="en-US"/>
        </w:rPr>
        <w:t>позднее</w:t>
      </w:r>
      <w:proofErr w:type="gramEnd"/>
      <w:r w:rsidR="000906AF" w:rsidRPr="000670CC">
        <w:rPr>
          <w:rFonts w:eastAsia="Calibri"/>
          <w:sz w:val="28"/>
          <w:szCs w:val="28"/>
          <w:lang w:eastAsia="en-US"/>
        </w:rPr>
        <w:t xml:space="preserve"> чем за 24 часа до ее начала в порядке, предусмотренном </w:t>
      </w:r>
      <w:hyperlink r:id="rId21" w:history="1">
        <w:r w:rsidR="000906AF" w:rsidRPr="000670CC">
          <w:rPr>
            <w:rStyle w:val="a6"/>
            <w:rFonts w:eastAsia="Calibri"/>
            <w:color w:val="auto"/>
            <w:sz w:val="28"/>
            <w:szCs w:val="28"/>
            <w:u w:val="none"/>
            <w:lang w:eastAsia="en-US"/>
          </w:rPr>
          <w:t>статьей 21</w:t>
        </w:r>
      </w:hyperlink>
      <w:r w:rsidR="000906AF" w:rsidRPr="000670CC">
        <w:rPr>
          <w:rFonts w:eastAsia="Calibri"/>
          <w:sz w:val="28"/>
          <w:szCs w:val="28"/>
          <w:lang w:eastAsia="en-US"/>
        </w:rPr>
        <w:t xml:space="preserve"> Федерального закона №248-ФЗ, если иное не предусмотрено федеральным законом о виде контроля.</w:t>
      </w:r>
    </w:p>
    <w:p w:rsidR="000906AF" w:rsidRPr="000670CC" w:rsidRDefault="00183AC0" w:rsidP="000906AF">
      <w:pPr>
        <w:ind w:firstLine="851"/>
        <w:jc w:val="both"/>
        <w:rPr>
          <w:rFonts w:eastAsia="Calibri"/>
          <w:sz w:val="28"/>
          <w:szCs w:val="28"/>
          <w:lang w:eastAsia="en-US"/>
        </w:rPr>
      </w:pPr>
      <w:r w:rsidRPr="000670CC">
        <w:rPr>
          <w:rFonts w:eastAsia="Calibri"/>
          <w:bCs/>
          <w:sz w:val="28"/>
          <w:szCs w:val="28"/>
          <w:lang w:eastAsia="en-US"/>
        </w:rPr>
        <w:t>4.21</w:t>
      </w:r>
      <w:r w:rsidR="000906AF" w:rsidRPr="000670CC">
        <w:rPr>
          <w:rFonts w:eastAsia="Calibri"/>
          <w:sz w:val="28"/>
          <w:szCs w:val="28"/>
          <w:lang w:eastAsia="en-US"/>
        </w:rPr>
        <w:t xml:space="preserve">. Срок проведения выездной проверки не может превышать 10 рабочих дней. </w:t>
      </w:r>
      <w:proofErr w:type="gramStart"/>
      <w:r w:rsidR="000906AF" w:rsidRPr="000670CC">
        <w:rPr>
          <w:rFonts w:eastAsia="Calibri"/>
          <w:sz w:val="28"/>
          <w:szCs w:val="28"/>
          <w:lang w:eastAsia="en-US"/>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w:t>
      </w:r>
      <w:hyperlink r:id="rId22" w:history="1">
        <w:r w:rsidR="000906AF" w:rsidRPr="000670CC">
          <w:rPr>
            <w:rStyle w:val="a6"/>
            <w:rFonts w:eastAsia="Calibri"/>
            <w:color w:val="auto"/>
            <w:sz w:val="28"/>
            <w:szCs w:val="28"/>
            <w:u w:val="none"/>
            <w:lang w:eastAsia="en-US"/>
          </w:rPr>
          <w:t>пункт 6 части 1 статьи 57</w:t>
        </w:r>
      </w:hyperlink>
      <w:r w:rsidR="000906AF" w:rsidRPr="000670CC">
        <w:rPr>
          <w:rFonts w:eastAsia="Calibri"/>
          <w:sz w:val="28"/>
          <w:szCs w:val="28"/>
          <w:lang w:eastAsia="en-US"/>
        </w:rPr>
        <w:t xml:space="preserve"> Федерального закона №248-ФЗ и которая для микропредприятия не может продолжаться более 40 часов. </w:t>
      </w:r>
      <w:proofErr w:type="gramEnd"/>
    </w:p>
    <w:p w:rsidR="000906AF" w:rsidRPr="000670CC" w:rsidRDefault="00183AC0" w:rsidP="000906AF">
      <w:pPr>
        <w:ind w:firstLine="851"/>
        <w:jc w:val="both"/>
        <w:rPr>
          <w:rFonts w:eastAsia="Calibri"/>
          <w:sz w:val="28"/>
          <w:szCs w:val="28"/>
          <w:lang w:eastAsia="en-US"/>
        </w:rPr>
      </w:pPr>
      <w:r w:rsidRPr="000670CC">
        <w:rPr>
          <w:rFonts w:eastAsia="Calibri"/>
          <w:bCs/>
          <w:sz w:val="28"/>
          <w:szCs w:val="28"/>
          <w:lang w:eastAsia="en-US"/>
        </w:rPr>
        <w:t>4.22</w:t>
      </w:r>
      <w:r w:rsidR="000906AF" w:rsidRPr="000670CC">
        <w:rPr>
          <w:rFonts w:eastAsia="Calibri"/>
          <w:sz w:val="28"/>
          <w:szCs w:val="28"/>
          <w:lang w:eastAsia="en-US"/>
        </w:rPr>
        <w:t>. В ходе выездной проверки могут совершаться следующие контрольные (надзорные) действия:</w:t>
      </w:r>
    </w:p>
    <w:p w:rsidR="000906AF" w:rsidRPr="000670CC" w:rsidRDefault="000906AF" w:rsidP="000906AF">
      <w:pPr>
        <w:ind w:firstLine="851"/>
        <w:jc w:val="both"/>
        <w:rPr>
          <w:rFonts w:eastAsia="Calibri"/>
          <w:sz w:val="28"/>
          <w:szCs w:val="28"/>
          <w:lang w:eastAsia="en-US"/>
        </w:rPr>
      </w:pPr>
      <w:r w:rsidRPr="000670CC">
        <w:rPr>
          <w:rFonts w:eastAsia="Calibri"/>
          <w:sz w:val="28"/>
          <w:szCs w:val="28"/>
          <w:lang w:eastAsia="en-US"/>
        </w:rPr>
        <w:t>1) осмотр;</w:t>
      </w:r>
    </w:p>
    <w:p w:rsidR="000906AF" w:rsidRPr="000670CC" w:rsidRDefault="000906AF" w:rsidP="000906AF">
      <w:pPr>
        <w:ind w:firstLine="851"/>
        <w:jc w:val="both"/>
        <w:rPr>
          <w:rFonts w:eastAsia="Calibri"/>
          <w:sz w:val="28"/>
          <w:szCs w:val="28"/>
          <w:lang w:eastAsia="en-US"/>
        </w:rPr>
      </w:pPr>
      <w:r w:rsidRPr="000670CC">
        <w:rPr>
          <w:rFonts w:eastAsia="Calibri"/>
          <w:sz w:val="28"/>
          <w:szCs w:val="28"/>
          <w:lang w:eastAsia="en-US"/>
        </w:rPr>
        <w:t>2) досмотр;</w:t>
      </w:r>
    </w:p>
    <w:p w:rsidR="000906AF" w:rsidRPr="000670CC" w:rsidRDefault="000906AF" w:rsidP="000906AF">
      <w:pPr>
        <w:ind w:firstLine="851"/>
        <w:jc w:val="both"/>
        <w:rPr>
          <w:rFonts w:eastAsia="Calibri"/>
          <w:sz w:val="28"/>
          <w:szCs w:val="28"/>
          <w:lang w:eastAsia="en-US"/>
        </w:rPr>
      </w:pPr>
      <w:r w:rsidRPr="000670CC">
        <w:rPr>
          <w:rFonts w:eastAsia="Calibri"/>
          <w:sz w:val="28"/>
          <w:szCs w:val="28"/>
          <w:lang w:eastAsia="en-US"/>
        </w:rPr>
        <w:t>3) опрос;</w:t>
      </w:r>
    </w:p>
    <w:p w:rsidR="000906AF" w:rsidRPr="000670CC" w:rsidRDefault="000906AF" w:rsidP="000906AF">
      <w:pPr>
        <w:ind w:firstLine="851"/>
        <w:jc w:val="both"/>
        <w:rPr>
          <w:rFonts w:eastAsia="Calibri"/>
          <w:sz w:val="28"/>
          <w:szCs w:val="28"/>
          <w:lang w:eastAsia="en-US"/>
        </w:rPr>
      </w:pPr>
      <w:r w:rsidRPr="000670CC">
        <w:rPr>
          <w:rFonts w:eastAsia="Calibri"/>
          <w:sz w:val="28"/>
          <w:szCs w:val="28"/>
          <w:lang w:eastAsia="en-US"/>
        </w:rPr>
        <w:lastRenderedPageBreak/>
        <w:t>4) получение письменных объяснений;</w:t>
      </w:r>
    </w:p>
    <w:p w:rsidR="000906AF" w:rsidRPr="000670CC" w:rsidRDefault="000906AF" w:rsidP="000906AF">
      <w:pPr>
        <w:ind w:firstLine="851"/>
        <w:jc w:val="both"/>
        <w:rPr>
          <w:rFonts w:eastAsia="Calibri"/>
          <w:sz w:val="28"/>
          <w:szCs w:val="28"/>
          <w:lang w:eastAsia="en-US"/>
        </w:rPr>
      </w:pPr>
      <w:r w:rsidRPr="000670CC">
        <w:rPr>
          <w:rFonts w:eastAsia="Calibri"/>
          <w:sz w:val="28"/>
          <w:szCs w:val="28"/>
          <w:lang w:eastAsia="en-US"/>
        </w:rPr>
        <w:t>5) истребование документов;</w:t>
      </w:r>
    </w:p>
    <w:p w:rsidR="000906AF" w:rsidRPr="000670CC" w:rsidRDefault="000906AF" w:rsidP="000906AF">
      <w:pPr>
        <w:ind w:firstLine="851"/>
        <w:jc w:val="both"/>
        <w:rPr>
          <w:rFonts w:eastAsia="Calibri"/>
          <w:sz w:val="28"/>
          <w:szCs w:val="28"/>
          <w:lang w:eastAsia="en-US"/>
        </w:rPr>
      </w:pPr>
      <w:r w:rsidRPr="000670CC">
        <w:rPr>
          <w:rFonts w:eastAsia="Calibri"/>
          <w:sz w:val="28"/>
          <w:szCs w:val="28"/>
          <w:lang w:eastAsia="en-US"/>
        </w:rPr>
        <w:t>6) инструментальное обследование;</w:t>
      </w:r>
    </w:p>
    <w:p w:rsidR="000906AF" w:rsidRPr="000670CC" w:rsidRDefault="000906AF" w:rsidP="000906AF">
      <w:pPr>
        <w:ind w:firstLine="851"/>
        <w:jc w:val="both"/>
        <w:rPr>
          <w:rFonts w:eastAsia="Calibri"/>
          <w:sz w:val="28"/>
          <w:szCs w:val="28"/>
          <w:lang w:eastAsia="en-US"/>
        </w:rPr>
      </w:pPr>
      <w:r w:rsidRPr="000670CC">
        <w:rPr>
          <w:rFonts w:eastAsia="Calibri"/>
          <w:sz w:val="28"/>
          <w:szCs w:val="28"/>
          <w:lang w:eastAsia="en-US"/>
        </w:rPr>
        <w:t>7) экспертиза.</w:t>
      </w:r>
    </w:p>
    <w:p w:rsidR="000906AF" w:rsidRPr="000670CC" w:rsidRDefault="00183AC0" w:rsidP="000906AF">
      <w:pPr>
        <w:ind w:firstLine="851"/>
        <w:jc w:val="both"/>
        <w:rPr>
          <w:rFonts w:eastAsia="Calibri"/>
          <w:sz w:val="28"/>
          <w:szCs w:val="28"/>
          <w:lang w:eastAsia="en-US"/>
        </w:rPr>
      </w:pPr>
      <w:r w:rsidRPr="000670CC">
        <w:rPr>
          <w:rFonts w:eastAsia="Calibri"/>
          <w:bCs/>
          <w:sz w:val="28"/>
          <w:szCs w:val="28"/>
          <w:lang w:eastAsia="en-US"/>
        </w:rPr>
        <w:t>4.23</w:t>
      </w:r>
      <w:r w:rsidR="000906AF" w:rsidRPr="000670CC">
        <w:rPr>
          <w:rFonts w:eastAsia="Calibri"/>
          <w:sz w:val="28"/>
          <w:szCs w:val="28"/>
          <w:lang w:eastAsia="en-US"/>
        </w:rPr>
        <w:t>.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0906AF" w:rsidRPr="000670CC" w:rsidRDefault="000906AF" w:rsidP="000906AF">
      <w:pPr>
        <w:ind w:firstLine="851"/>
        <w:jc w:val="both"/>
        <w:rPr>
          <w:rFonts w:eastAsia="Calibri"/>
          <w:sz w:val="28"/>
          <w:szCs w:val="28"/>
          <w:lang w:eastAsia="en-US"/>
        </w:rPr>
      </w:pPr>
      <w:r w:rsidRPr="000670CC">
        <w:rPr>
          <w:rFonts w:eastAsia="Calibri"/>
          <w:sz w:val="28"/>
          <w:szCs w:val="28"/>
          <w:lang w:eastAsia="en-US"/>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0906AF" w:rsidRPr="000670CC" w:rsidRDefault="00183AC0" w:rsidP="000906AF">
      <w:pPr>
        <w:ind w:firstLine="851"/>
        <w:jc w:val="both"/>
        <w:rPr>
          <w:rFonts w:eastAsia="Calibri"/>
          <w:sz w:val="28"/>
          <w:szCs w:val="28"/>
          <w:lang w:eastAsia="en-US"/>
        </w:rPr>
      </w:pPr>
      <w:r w:rsidRPr="000670CC">
        <w:rPr>
          <w:rFonts w:eastAsia="Calibri"/>
          <w:bCs/>
          <w:sz w:val="28"/>
          <w:szCs w:val="28"/>
          <w:lang w:eastAsia="en-US"/>
        </w:rPr>
        <w:t>4.24</w:t>
      </w:r>
      <w:r w:rsidR="000906AF" w:rsidRPr="000670CC">
        <w:rPr>
          <w:rFonts w:eastAsia="Calibri"/>
          <w:sz w:val="28"/>
          <w:szCs w:val="28"/>
          <w:lang w:eastAsia="en-US"/>
        </w:rPr>
        <w:t>. В ходе рейдового осмотра могут совершаться следующие контрольные (надзорные) действия:</w:t>
      </w:r>
    </w:p>
    <w:p w:rsidR="000906AF" w:rsidRPr="000670CC" w:rsidRDefault="000906AF" w:rsidP="000906AF">
      <w:pPr>
        <w:ind w:firstLine="851"/>
        <w:jc w:val="both"/>
        <w:rPr>
          <w:rFonts w:eastAsia="Calibri"/>
          <w:sz w:val="28"/>
          <w:szCs w:val="28"/>
          <w:lang w:eastAsia="en-US"/>
        </w:rPr>
      </w:pPr>
      <w:r w:rsidRPr="000670CC">
        <w:rPr>
          <w:rFonts w:eastAsia="Calibri"/>
          <w:sz w:val="28"/>
          <w:szCs w:val="28"/>
          <w:lang w:eastAsia="en-US"/>
        </w:rPr>
        <w:t>1) осмотр;</w:t>
      </w:r>
    </w:p>
    <w:p w:rsidR="000906AF" w:rsidRPr="000670CC" w:rsidRDefault="000906AF" w:rsidP="000906AF">
      <w:pPr>
        <w:ind w:firstLine="851"/>
        <w:jc w:val="both"/>
        <w:rPr>
          <w:rFonts w:eastAsia="Calibri"/>
          <w:sz w:val="28"/>
          <w:szCs w:val="28"/>
          <w:lang w:eastAsia="en-US"/>
        </w:rPr>
      </w:pPr>
      <w:r w:rsidRPr="000670CC">
        <w:rPr>
          <w:rFonts w:eastAsia="Calibri"/>
          <w:sz w:val="28"/>
          <w:szCs w:val="28"/>
          <w:lang w:eastAsia="en-US"/>
        </w:rPr>
        <w:t>2) досмотр;</w:t>
      </w:r>
    </w:p>
    <w:p w:rsidR="000906AF" w:rsidRPr="000670CC" w:rsidRDefault="000906AF" w:rsidP="000906AF">
      <w:pPr>
        <w:ind w:firstLine="851"/>
        <w:jc w:val="both"/>
        <w:rPr>
          <w:rFonts w:eastAsia="Calibri"/>
          <w:sz w:val="28"/>
          <w:szCs w:val="28"/>
          <w:lang w:eastAsia="en-US"/>
        </w:rPr>
      </w:pPr>
      <w:r w:rsidRPr="000670CC">
        <w:rPr>
          <w:rFonts w:eastAsia="Calibri"/>
          <w:sz w:val="28"/>
          <w:szCs w:val="28"/>
          <w:lang w:eastAsia="en-US"/>
        </w:rPr>
        <w:t>3) опрос;</w:t>
      </w:r>
    </w:p>
    <w:p w:rsidR="000906AF" w:rsidRPr="000670CC" w:rsidRDefault="000906AF" w:rsidP="000906AF">
      <w:pPr>
        <w:ind w:firstLine="851"/>
        <w:jc w:val="both"/>
        <w:rPr>
          <w:rFonts w:eastAsia="Calibri"/>
          <w:sz w:val="28"/>
          <w:szCs w:val="28"/>
          <w:lang w:eastAsia="en-US"/>
        </w:rPr>
      </w:pPr>
      <w:r w:rsidRPr="000670CC">
        <w:rPr>
          <w:rFonts w:eastAsia="Calibri"/>
          <w:sz w:val="28"/>
          <w:szCs w:val="28"/>
          <w:lang w:eastAsia="en-US"/>
        </w:rPr>
        <w:t>4) получение письменных объяснений;</w:t>
      </w:r>
    </w:p>
    <w:p w:rsidR="000906AF" w:rsidRPr="000670CC" w:rsidRDefault="000906AF" w:rsidP="000906AF">
      <w:pPr>
        <w:ind w:firstLine="851"/>
        <w:jc w:val="both"/>
        <w:rPr>
          <w:rFonts w:eastAsia="Calibri"/>
          <w:sz w:val="28"/>
          <w:szCs w:val="28"/>
          <w:lang w:eastAsia="en-US"/>
        </w:rPr>
      </w:pPr>
      <w:r w:rsidRPr="000670CC">
        <w:rPr>
          <w:rFonts w:eastAsia="Calibri"/>
          <w:sz w:val="28"/>
          <w:szCs w:val="28"/>
          <w:lang w:eastAsia="en-US"/>
        </w:rPr>
        <w:t>5) истребование документов;</w:t>
      </w:r>
    </w:p>
    <w:p w:rsidR="000906AF" w:rsidRPr="000670CC" w:rsidRDefault="000906AF" w:rsidP="000906AF">
      <w:pPr>
        <w:ind w:firstLine="851"/>
        <w:jc w:val="both"/>
        <w:rPr>
          <w:rFonts w:eastAsia="Calibri"/>
          <w:sz w:val="28"/>
          <w:szCs w:val="28"/>
          <w:lang w:eastAsia="en-US"/>
        </w:rPr>
      </w:pPr>
      <w:r w:rsidRPr="000670CC">
        <w:rPr>
          <w:rFonts w:eastAsia="Calibri"/>
          <w:sz w:val="28"/>
          <w:szCs w:val="28"/>
          <w:lang w:eastAsia="en-US"/>
        </w:rPr>
        <w:t>6) инструментальное обследование;</w:t>
      </w:r>
    </w:p>
    <w:p w:rsidR="000906AF" w:rsidRPr="000670CC" w:rsidRDefault="000906AF" w:rsidP="000906AF">
      <w:pPr>
        <w:ind w:firstLine="851"/>
        <w:jc w:val="both"/>
        <w:rPr>
          <w:rFonts w:eastAsia="Calibri"/>
          <w:sz w:val="28"/>
          <w:szCs w:val="28"/>
          <w:lang w:eastAsia="en-US"/>
        </w:rPr>
      </w:pPr>
      <w:r w:rsidRPr="000670CC">
        <w:rPr>
          <w:rFonts w:eastAsia="Calibri"/>
          <w:sz w:val="28"/>
          <w:szCs w:val="28"/>
          <w:lang w:eastAsia="en-US"/>
        </w:rPr>
        <w:t>7) экспертиза.</w:t>
      </w:r>
    </w:p>
    <w:p w:rsidR="000906AF" w:rsidRPr="000670CC" w:rsidRDefault="00183AC0" w:rsidP="000906AF">
      <w:pPr>
        <w:ind w:firstLine="851"/>
        <w:jc w:val="both"/>
        <w:rPr>
          <w:rFonts w:eastAsia="Calibri"/>
          <w:sz w:val="28"/>
          <w:szCs w:val="28"/>
          <w:lang w:eastAsia="en-US"/>
        </w:rPr>
      </w:pPr>
      <w:r w:rsidRPr="000670CC">
        <w:rPr>
          <w:rFonts w:eastAsia="Calibri"/>
          <w:bCs/>
          <w:sz w:val="28"/>
          <w:szCs w:val="28"/>
          <w:lang w:eastAsia="en-US"/>
        </w:rPr>
        <w:t>4.25</w:t>
      </w:r>
      <w:r w:rsidR="000906AF" w:rsidRPr="000670CC">
        <w:rPr>
          <w:rFonts w:eastAsia="Calibri"/>
          <w:sz w:val="28"/>
          <w:szCs w:val="28"/>
          <w:lang w:eastAsia="en-US"/>
        </w:rPr>
        <w:t>.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0906AF" w:rsidRPr="000670CC" w:rsidRDefault="00183AC0" w:rsidP="000906AF">
      <w:pPr>
        <w:ind w:firstLine="851"/>
        <w:jc w:val="both"/>
        <w:rPr>
          <w:rFonts w:eastAsia="Calibri"/>
          <w:sz w:val="28"/>
          <w:szCs w:val="28"/>
          <w:lang w:eastAsia="en-US"/>
        </w:rPr>
      </w:pPr>
      <w:r w:rsidRPr="000670CC">
        <w:rPr>
          <w:rFonts w:eastAsia="Calibri"/>
          <w:bCs/>
          <w:sz w:val="28"/>
          <w:szCs w:val="28"/>
          <w:lang w:eastAsia="en-US"/>
        </w:rPr>
        <w:t>4.26</w:t>
      </w:r>
      <w:r w:rsidR="000906AF" w:rsidRPr="000670CC">
        <w:rPr>
          <w:rFonts w:eastAsia="Calibri"/>
          <w:sz w:val="28"/>
          <w:szCs w:val="28"/>
          <w:lang w:eastAsia="en-US"/>
        </w:rPr>
        <w:t>. При проведении рейдового осмотра должностные лица вправе взаимодействовать с находящимися на производственных объектах лицами.</w:t>
      </w:r>
    </w:p>
    <w:p w:rsidR="000906AF" w:rsidRPr="000670CC" w:rsidRDefault="00183AC0" w:rsidP="000906AF">
      <w:pPr>
        <w:ind w:firstLine="851"/>
        <w:jc w:val="both"/>
        <w:rPr>
          <w:rFonts w:eastAsia="Calibri"/>
          <w:sz w:val="28"/>
          <w:szCs w:val="28"/>
          <w:lang w:eastAsia="en-US"/>
        </w:rPr>
      </w:pPr>
      <w:r w:rsidRPr="000670CC">
        <w:rPr>
          <w:rFonts w:eastAsia="Calibri"/>
          <w:bCs/>
          <w:sz w:val="28"/>
          <w:szCs w:val="28"/>
          <w:lang w:eastAsia="en-US"/>
        </w:rPr>
        <w:t>4.27</w:t>
      </w:r>
      <w:r w:rsidR="000906AF" w:rsidRPr="000670CC">
        <w:rPr>
          <w:rFonts w:eastAsia="Calibri"/>
          <w:sz w:val="28"/>
          <w:szCs w:val="28"/>
          <w:lang w:eastAsia="en-US"/>
        </w:rPr>
        <w:t>.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к производственным объектам, указанным в решении о проведении рейдового осмотра, а также во все помещения (за исключением жилых помещений).</w:t>
      </w:r>
    </w:p>
    <w:p w:rsidR="000906AF" w:rsidRPr="000670CC" w:rsidRDefault="00183AC0" w:rsidP="000906AF">
      <w:pPr>
        <w:ind w:firstLine="851"/>
        <w:jc w:val="both"/>
        <w:rPr>
          <w:rFonts w:eastAsia="Calibri"/>
          <w:sz w:val="28"/>
          <w:szCs w:val="28"/>
          <w:lang w:eastAsia="en-US"/>
        </w:rPr>
      </w:pPr>
      <w:r w:rsidRPr="000670CC">
        <w:rPr>
          <w:rFonts w:eastAsia="Calibri"/>
          <w:bCs/>
          <w:sz w:val="28"/>
          <w:szCs w:val="28"/>
          <w:lang w:eastAsia="en-US"/>
        </w:rPr>
        <w:t>4.28</w:t>
      </w:r>
      <w:r w:rsidR="000906AF" w:rsidRPr="000670CC">
        <w:rPr>
          <w:rFonts w:eastAsia="Calibri"/>
          <w:sz w:val="28"/>
          <w:szCs w:val="28"/>
          <w:lang w:eastAsia="en-US"/>
        </w:rPr>
        <w:t>. В случае</w:t>
      </w:r>
      <w:proofErr w:type="gramStart"/>
      <w:r w:rsidR="000906AF" w:rsidRPr="000670CC">
        <w:rPr>
          <w:rFonts w:eastAsia="Calibri"/>
          <w:sz w:val="28"/>
          <w:szCs w:val="28"/>
          <w:lang w:eastAsia="en-US"/>
        </w:rPr>
        <w:t>,</w:t>
      </w:r>
      <w:proofErr w:type="gramEnd"/>
      <w:r w:rsidR="000906AF" w:rsidRPr="000670CC">
        <w:rPr>
          <w:rFonts w:eastAsia="Calibri"/>
          <w:sz w:val="28"/>
          <w:szCs w:val="28"/>
          <w:lang w:eastAsia="en-US"/>
        </w:rPr>
        <w:t xml:space="preserve">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 </w:t>
      </w:r>
    </w:p>
    <w:p w:rsidR="000906AF" w:rsidRPr="000670CC" w:rsidRDefault="00183AC0" w:rsidP="000906AF">
      <w:pPr>
        <w:ind w:firstLine="851"/>
        <w:jc w:val="both"/>
        <w:rPr>
          <w:rFonts w:eastAsia="Calibri"/>
          <w:sz w:val="28"/>
          <w:szCs w:val="28"/>
          <w:lang w:eastAsia="en-US"/>
        </w:rPr>
      </w:pPr>
      <w:r w:rsidRPr="000670CC">
        <w:rPr>
          <w:rFonts w:eastAsia="Calibri"/>
          <w:bCs/>
          <w:sz w:val="28"/>
          <w:szCs w:val="28"/>
          <w:lang w:eastAsia="en-US"/>
        </w:rPr>
        <w:t>4.29</w:t>
      </w:r>
      <w:r w:rsidR="000906AF" w:rsidRPr="000670CC">
        <w:rPr>
          <w:rFonts w:eastAsia="Calibri"/>
          <w:sz w:val="28"/>
          <w:szCs w:val="28"/>
          <w:lang w:eastAsia="en-US"/>
        </w:rPr>
        <w:t>. 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248-ФЗ.</w:t>
      </w:r>
    </w:p>
    <w:p w:rsidR="000906AF" w:rsidRPr="000670CC" w:rsidRDefault="00183AC0" w:rsidP="000906AF">
      <w:pPr>
        <w:spacing w:after="160"/>
        <w:ind w:firstLine="851"/>
        <w:contextualSpacing/>
        <w:jc w:val="both"/>
        <w:rPr>
          <w:rFonts w:eastAsia="Calibri"/>
          <w:sz w:val="28"/>
          <w:szCs w:val="28"/>
          <w:lang w:eastAsia="en-US"/>
        </w:rPr>
      </w:pPr>
      <w:r w:rsidRPr="000670CC">
        <w:rPr>
          <w:rFonts w:eastAsia="Calibri"/>
          <w:bCs/>
          <w:sz w:val="28"/>
          <w:szCs w:val="28"/>
          <w:lang w:eastAsia="en-US"/>
        </w:rPr>
        <w:t>4.30</w:t>
      </w:r>
      <w:r w:rsidR="000906AF" w:rsidRPr="000670CC">
        <w:rPr>
          <w:rFonts w:eastAsia="Calibri"/>
          <w:sz w:val="28"/>
          <w:szCs w:val="28"/>
          <w:lang w:eastAsia="en-US"/>
        </w:rPr>
        <w:t xml:space="preserve">. </w:t>
      </w:r>
      <w:proofErr w:type="gramStart"/>
      <w:r w:rsidR="000906AF" w:rsidRPr="000670CC">
        <w:rPr>
          <w:rFonts w:eastAsia="Calibri"/>
          <w:sz w:val="28"/>
          <w:szCs w:val="28"/>
          <w:lang w:eastAsia="en-US"/>
        </w:rPr>
        <w:t xml:space="preserve">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w:t>
      </w:r>
      <w:r w:rsidR="000906AF" w:rsidRPr="000670CC">
        <w:rPr>
          <w:rFonts w:eastAsia="Calibri"/>
          <w:sz w:val="28"/>
          <w:szCs w:val="28"/>
          <w:lang w:eastAsia="en-US"/>
        </w:rPr>
        <w:lastRenderedPageBreak/>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w:t>
      </w:r>
      <w:proofErr w:type="gramEnd"/>
      <w:r w:rsidR="000906AF" w:rsidRPr="000670CC">
        <w:rPr>
          <w:rFonts w:eastAsia="Calibri"/>
          <w:sz w:val="28"/>
          <w:szCs w:val="28"/>
          <w:lang w:eastAsia="en-US"/>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0906AF" w:rsidRPr="000670CC" w:rsidRDefault="00183AC0" w:rsidP="000906AF">
      <w:pPr>
        <w:ind w:firstLine="851"/>
        <w:jc w:val="both"/>
        <w:rPr>
          <w:rFonts w:eastAsia="Calibri"/>
          <w:sz w:val="28"/>
          <w:szCs w:val="28"/>
          <w:lang w:eastAsia="en-US"/>
        </w:rPr>
      </w:pPr>
      <w:r w:rsidRPr="000670CC">
        <w:rPr>
          <w:rFonts w:eastAsia="Calibri"/>
          <w:bCs/>
          <w:sz w:val="28"/>
          <w:szCs w:val="28"/>
          <w:lang w:eastAsia="en-US"/>
        </w:rPr>
        <w:t>4.31</w:t>
      </w:r>
      <w:r w:rsidR="000906AF" w:rsidRPr="000670CC">
        <w:rPr>
          <w:rFonts w:eastAsia="Calibri"/>
          <w:sz w:val="28"/>
          <w:szCs w:val="28"/>
          <w:lang w:eastAsia="en-US"/>
        </w:rPr>
        <w:t>.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0906AF" w:rsidRPr="000670CC" w:rsidRDefault="00183AC0" w:rsidP="000906AF">
      <w:pPr>
        <w:ind w:firstLine="851"/>
        <w:jc w:val="both"/>
        <w:rPr>
          <w:rFonts w:eastAsia="Calibri"/>
          <w:sz w:val="28"/>
          <w:szCs w:val="28"/>
          <w:lang w:eastAsia="en-US"/>
        </w:rPr>
      </w:pPr>
      <w:r w:rsidRPr="000670CC">
        <w:rPr>
          <w:rFonts w:eastAsia="Calibri"/>
          <w:bCs/>
          <w:sz w:val="28"/>
          <w:szCs w:val="28"/>
          <w:lang w:eastAsia="en-US"/>
        </w:rPr>
        <w:t>4.32</w:t>
      </w:r>
      <w:r w:rsidR="000906AF" w:rsidRPr="000670CC">
        <w:rPr>
          <w:rFonts w:eastAsia="Calibri"/>
          <w:sz w:val="28"/>
          <w:szCs w:val="28"/>
          <w:lang w:eastAsia="en-US"/>
        </w:rPr>
        <w:t xml:space="preserve">. </w:t>
      </w:r>
      <w:proofErr w:type="gramStart"/>
      <w:r w:rsidR="000906AF" w:rsidRPr="000670CC">
        <w:rPr>
          <w:rFonts w:eastAsia="Calibri"/>
          <w:sz w:val="28"/>
          <w:szCs w:val="28"/>
          <w:lang w:eastAsia="en-US"/>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предусмотренные частью 3 статьи 74 Федерального закона №248-ФЗ. </w:t>
      </w:r>
      <w:proofErr w:type="gramEnd"/>
    </w:p>
    <w:p w:rsidR="000906AF" w:rsidRPr="000670CC" w:rsidRDefault="00183AC0" w:rsidP="000906AF">
      <w:pPr>
        <w:ind w:firstLine="851"/>
        <w:jc w:val="both"/>
        <w:rPr>
          <w:rFonts w:eastAsia="Calibri"/>
          <w:sz w:val="28"/>
          <w:szCs w:val="28"/>
          <w:lang w:eastAsia="en-US"/>
        </w:rPr>
      </w:pPr>
      <w:r w:rsidRPr="000670CC">
        <w:rPr>
          <w:rFonts w:eastAsia="Calibri"/>
          <w:bCs/>
          <w:sz w:val="28"/>
          <w:szCs w:val="28"/>
          <w:lang w:eastAsia="en-US"/>
        </w:rPr>
        <w:t>4.33</w:t>
      </w:r>
      <w:r w:rsidR="000906AF" w:rsidRPr="000670CC">
        <w:rPr>
          <w:rFonts w:eastAsia="Calibri"/>
          <w:sz w:val="28"/>
          <w:szCs w:val="28"/>
          <w:lang w:eastAsia="en-US"/>
        </w:rPr>
        <w:t>. 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rsidR="000906AF" w:rsidRPr="000670CC" w:rsidRDefault="00183AC0" w:rsidP="000906AF">
      <w:pPr>
        <w:ind w:firstLine="851"/>
        <w:jc w:val="both"/>
        <w:rPr>
          <w:rFonts w:eastAsia="Calibri"/>
          <w:sz w:val="28"/>
          <w:szCs w:val="28"/>
          <w:lang w:eastAsia="en-US"/>
        </w:rPr>
      </w:pPr>
      <w:r w:rsidRPr="000670CC">
        <w:rPr>
          <w:rFonts w:eastAsia="Calibri"/>
          <w:bCs/>
          <w:sz w:val="28"/>
          <w:szCs w:val="28"/>
          <w:lang w:eastAsia="en-US"/>
        </w:rPr>
        <w:t>4.34</w:t>
      </w:r>
      <w:r w:rsidR="000906AF" w:rsidRPr="000670CC">
        <w:rPr>
          <w:rFonts w:eastAsia="Calibri"/>
          <w:sz w:val="28"/>
          <w:szCs w:val="28"/>
          <w:lang w:eastAsia="en-US"/>
        </w:rPr>
        <w:t>.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0906AF" w:rsidRPr="000670CC" w:rsidRDefault="00183AC0" w:rsidP="000906AF">
      <w:pPr>
        <w:ind w:firstLine="851"/>
        <w:jc w:val="both"/>
        <w:rPr>
          <w:rFonts w:eastAsia="Calibri"/>
          <w:sz w:val="28"/>
          <w:szCs w:val="28"/>
          <w:lang w:eastAsia="en-US"/>
        </w:rPr>
      </w:pPr>
      <w:r w:rsidRPr="000670CC">
        <w:rPr>
          <w:rFonts w:eastAsia="Calibri"/>
          <w:bCs/>
          <w:sz w:val="28"/>
          <w:szCs w:val="28"/>
          <w:lang w:eastAsia="en-US"/>
        </w:rPr>
        <w:t>4.35</w:t>
      </w:r>
      <w:r w:rsidR="000906AF" w:rsidRPr="000670CC">
        <w:rPr>
          <w:rFonts w:eastAsia="Calibri"/>
          <w:sz w:val="28"/>
          <w:szCs w:val="28"/>
          <w:lang w:eastAsia="en-US"/>
        </w:rPr>
        <w:t>.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0906AF" w:rsidRPr="000670CC" w:rsidRDefault="000906AF" w:rsidP="000906AF">
      <w:pPr>
        <w:spacing w:after="160"/>
        <w:ind w:firstLine="851"/>
        <w:contextualSpacing/>
        <w:jc w:val="both"/>
        <w:rPr>
          <w:rFonts w:eastAsia="Calibri"/>
          <w:sz w:val="28"/>
          <w:szCs w:val="28"/>
          <w:lang w:eastAsia="en-US"/>
        </w:rPr>
      </w:pPr>
      <w:r w:rsidRPr="000670CC">
        <w:rPr>
          <w:rFonts w:eastAsia="Calibri"/>
          <w:sz w:val="28"/>
          <w:szCs w:val="28"/>
          <w:lang w:eastAsia="en-US"/>
        </w:rPr>
        <w:t>1) осмотр;</w:t>
      </w:r>
    </w:p>
    <w:p w:rsidR="000906AF" w:rsidRPr="000670CC" w:rsidRDefault="000906AF" w:rsidP="000906AF">
      <w:pPr>
        <w:spacing w:after="160"/>
        <w:ind w:firstLine="851"/>
        <w:contextualSpacing/>
        <w:jc w:val="both"/>
        <w:rPr>
          <w:rFonts w:eastAsia="Calibri"/>
          <w:sz w:val="28"/>
          <w:szCs w:val="28"/>
          <w:lang w:eastAsia="en-US"/>
        </w:rPr>
      </w:pPr>
      <w:r w:rsidRPr="000670CC">
        <w:rPr>
          <w:rFonts w:eastAsia="Calibri"/>
          <w:sz w:val="28"/>
          <w:szCs w:val="28"/>
          <w:lang w:eastAsia="en-US"/>
        </w:rPr>
        <w:t>2) инструментальное обследование (с применением видеозаписи);</w:t>
      </w:r>
    </w:p>
    <w:p w:rsidR="000906AF" w:rsidRPr="000670CC" w:rsidRDefault="000906AF" w:rsidP="000906AF">
      <w:pPr>
        <w:spacing w:after="160"/>
        <w:ind w:firstLine="851"/>
        <w:contextualSpacing/>
        <w:jc w:val="both"/>
        <w:rPr>
          <w:rFonts w:eastAsia="Calibri"/>
          <w:sz w:val="28"/>
          <w:szCs w:val="28"/>
          <w:lang w:eastAsia="en-US"/>
        </w:rPr>
      </w:pPr>
      <w:r w:rsidRPr="000670CC">
        <w:rPr>
          <w:rFonts w:eastAsia="Calibri"/>
          <w:sz w:val="28"/>
          <w:szCs w:val="28"/>
          <w:lang w:eastAsia="en-US"/>
        </w:rPr>
        <w:t>3) испытание;</w:t>
      </w:r>
    </w:p>
    <w:p w:rsidR="000906AF" w:rsidRPr="000670CC" w:rsidRDefault="000906AF" w:rsidP="000906AF">
      <w:pPr>
        <w:spacing w:after="160"/>
        <w:ind w:firstLine="851"/>
        <w:contextualSpacing/>
        <w:jc w:val="both"/>
        <w:rPr>
          <w:rFonts w:eastAsia="Calibri"/>
          <w:sz w:val="28"/>
          <w:szCs w:val="28"/>
          <w:lang w:eastAsia="en-US"/>
        </w:rPr>
      </w:pPr>
      <w:r w:rsidRPr="000670CC">
        <w:rPr>
          <w:rFonts w:eastAsia="Calibri"/>
          <w:sz w:val="28"/>
          <w:szCs w:val="28"/>
          <w:lang w:eastAsia="en-US"/>
        </w:rPr>
        <w:t>4) экспертиза.</w:t>
      </w:r>
    </w:p>
    <w:p w:rsidR="000906AF" w:rsidRPr="000670CC" w:rsidRDefault="00183AC0" w:rsidP="000906AF">
      <w:pPr>
        <w:spacing w:after="160"/>
        <w:ind w:firstLine="851"/>
        <w:contextualSpacing/>
        <w:jc w:val="both"/>
        <w:rPr>
          <w:rFonts w:eastAsia="Calibri"/>
          <w:sz w:val="28"/>
          <w:szCs w:val="28"/>
          <w:lang w:eastAsia="en-US"/>
        </w:rPr>
      </w:pPr>
      <w:r w:rsidRPr="000670CC">
        <w:rPr>
          <w:rFonts w:eastAsia="Calibri"/>
          <w:bCs/>
          <w:sz w:val="28"/>
          <w:szCs w:val="28"/>
          <w:lang w:eastAsia="en-US"/>
        </w:rPr>
        <w:t>4.36</w:t>
      </w:r>
      <w:r w:rsidR="000906AF" w:rsidRPr="000670CC">
        <w:rPr>
          <w:rFonts w:eastAsia="Calibri"/>
          <w:sz w:val="28"/>
          <w:szCs w:val="28"/>
          <w:lang w:eastAsia="en-US"/>
        </w:rPr>
        <w:t>. Выездное обследование проводится без информирования контролируемого лица.</w:t>
      </w:r>
    </w:p>
    <w:p w:rsidR="000906AF" w:rsidRPr="000670CC" w:rsidRDefault="00183AC0" w:rsidP="000906AF">
      <w:pPr>
        <w:spacing w:after="160"/>
        <w:ind w:firstLine="851"/>
        <w:contextualSpacing/>
        <w:jc w:val="both"/>
        <w:rPr>
          <w:rFonts w:eastAsia="Calibri"/>
          <w:sz w:val="28"/>
          <w:szCs w:val="28"/>
          <w:lang w:eastAsia="en-US"/>
        </w:rPr>
      </w:pPr>
      <w:r w:rsidRPr="000670CC">
        <w:rPr>
          <w:rFonts w:eastAsia="Calibri"/>
          <w:bCs/>
          <w:sz w:val="28"/>
          <w:szCs w:val="28"/>
          <w:lang w:eastAsia="en-US"/>
        </w:rPr>
        <w:t>4.37</w:t>
      </w:r>
      <w:r w:rsidR="000906AF" w:rsidRPr="000670CC">
        <w:rPr>
          <w:rFonts w:eastAsia="Calibri"/>
          <w:sz w:val="28"/>
          <w:szCs w:val="28"/>
          <w:lang w:eastAsia="en-US"/>
        </w:rPr>
        <w:t>. По результатам проведения выездного обследования не могут быть приняты решения, предусмотренные пунктами 1 и 2 части 2 статьи 90 Федерального закона 248-ФЗ.</w:t>
      </w:r>
    </w:p>
    <w:p w:rsidR="000906AF" w:rsidRPr="000670CC" w:rsidRDefault="00183AC0" w:rsidP="000906AF">
      <w:pPr>
        <w:spacing w:after="160"/>
        <w:ind w:firstLine="851"/>
        <w:contextualSpacing/>
        <w:jc w:val="both"/>
        <w:rPr>
          <w:rFonts w:eastAsia="Calibri"/>
          <w:bCs/>
          <w:sz w:val="28"/>
          <w:szCs w:val="28"/>
          <w:lang w:eastAsia="en-US"/>
        </w:rPr>
      </w:pPr>
      <w:r w:rsidRPr="000670CC">
        <w:rPr>
          <w:rFonts w:eastAsia="Calibri"/>
          <w:bCs/>
          <w:sz w:val="28"/>
          <w:szCs w:val="28"/>
          <w:lang w:eastAsia="en-US"/>
        </w:rPr>
        <w:t>4.38</w:t>
      </w:r>
      <w:r w:rsidR="000906AF" w:rsidRPr="000670CC">
        <w:rPr>
          <w:rFonts w:eastAsia="Calibri"/>
          <w:bCs/>
          <w:sz w:val="28"/>
          <w:szCs w:val="28"/>
          <w:lang w:eastAsia="en-US"/>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0906AF" w:rsidRPr="000670CC" w:rsidRDefault="00183AC0" w:rsidP="000906AF">
      <w:pPr>
        <w:ind w:firstLine="851"/>
        <w:jc w:val="both"/>
        <w:rPr>
          <w:rFonts w:eastAsia="Calibri"/>
          <w:sz w:val="28"/>
          <w:szCs w:val="28"/>
          <w:lang w:eastAsia="en-US"/>
        </w:rPr>
      </w:pPr>
      <w:r w:rsidRPr="000670CC">
        <w:rPr>
          <w:rFonts w:eastAsia="Calibri"/>
          <w:bCs/>
          <w:sz w:val="28"/>
          <w:szCs w:val="28"/>
          <w:lang w:eastAsia="en-US"/>
        </w:rPr>
        <w:t>4.39</w:t>
      </w:r>
      <w:r w:rsidR="000906AF" w:rsidRPr="000670CC">
        <w:rPr>
          <w:rFonts w:eastAsia="Calibri"/>
          <w:sz w:val="28"/>
          <w:szCs w:val="28"/>
          <w:lang w:eastAsia="en-US"/>
        </w:rPr>
        <w:t>. Контролируемые лица, вправе в соответствии с частью 8 статьи 31 Федерального закона №248-ФЗ, представить в контрольный орган</w:t>
      </w:r>
      <w:r w:rsidR="000906AF" w:rsidRPr="000670CC">
        <w:rPr>
          <w:rFonts w:eastAsia="Calibri"/>
          <w:i/>
          <w:sz w:val="28"/>
          <w:szCs w:val="28"/>
          <w:lang w:eastAsia="en-US"/>
        </w:rPr>
        <w:t xml:space="preserve"> </w:t>
      </w:r>
      <w:r w:rsidR="000906AF" w:rsidRPr="000670CC">
        <w:rPr>
          <w:rFonts w:eastAsia="Calibri"/>
          <w:sz w:val="28"/>
          <w:szCs w:val="28"/>
          <w:lang w:eastAsia="en-US"/>
        </w:rPr>
        <w:lastRenderedPageBreak/>
        <w:t>информацию о невозможности присутствия при проведении контрольного (надзорного) мероприятия в случаях:</w:t>
      </w:r>
    </w:p>
    <w:p w:rsidR="000906AF" w:rsidRPr="000670CC" w:rsidRDefault="000906AF" w:rsidP="000906AF">
      <w:pPr>
        <w:ind w:firstLine="851"/>
        <w:rPr>
          <w:rFonts w:eastAsia="Calibri"/>
          <w:sz w:val="28"/>
          <w:szCs w:val="28"/>
          <w:lang w:eastAsia="en-US"/>
        </w:rPr>
      </w:pPr>
      <w:r w:rsidRPr="000670CC">
        <w:rPr>
          <w:rFonts w:eastAsia="Calibri"/>
          <w:sz w:val="28"/>
          <w:szCs w:val="28"/>
          <w:lang w:eastAsia="en-US"/>
        </w:rPr>
        <w:t xml:space="preserve">1) нахождения на стационарном </w:t>
      </w:r>
      <w:proofErr w:type="gramStart"/>
      <w:r w:rsidRPr="000670CC">
        <w:rPr>
          <w:rFonts w:eastAsia="Calibri"/>
          <w:sz w:val="28"/>
          <w:szCs w:val="28"/>
          <w:lang w:eastAsia="en-US"/>
        </w:rPr>
        <w:t>лечении</w:t>
      </w:r>
      <w:proofErr w:type="gramEnd"/>
      <w:r w:rsidRPr="000670CC">
        <w:rPr>
          <w:rFonts w:eastAsia="Calibri"/>
          <w:sz w:val="28"/>
          <w:szCs w:val="28"/>
          <w:lang w:eastAsia="en-US"/>
        </w:rPr>
        <w:t xml:space="preserve"> в медицинском учреждении;</w:t>
      </w:r>
    </w:p>
    <w:p w:rsidR="000906AF" w:rsidRPr="000670CC" w:rsidRDefault="000906AF" w:rsidP="000906AF">
      <w:pPr>
        <w:ind w:firstLine="851"/>
        <w:rPr>
          <w:rFonts w:eastAsia="Calibri"/>
          <w:sz w:val="28"/>
          <w:szCs w:val="28"/>
          <w:lang w:eastAsia="en-US"/>
        </w:rPr>
      </w:pPr>
      <w:r w:rsidRPr="000670CC">
        <w:rPr>
          <w:rFonts w:eastAsia="Calibri"/>
          <w:sz w:val="28"/>
          <w:szCs w:val="28"/>
          <w:lang w:eastAsia="en-US"/>
        </w:rPr>
        <w:t>2) нахождения за пределами Российской Федерации;</w:t>
      </w:r>
    </w:p>
    <w:p w:rsidR="000906AF" w:rsidRPr="000670CC" w:rsidRDefault="000906AF" w:rsidP="000906AF">
      <w:pPr>
        <w:ind w:firstLine="851"/>
        <w:rPr>
          <w:rFonts w:eastAsia="Calibri"/>
          <w:sz w:val="28"/>
          <w:szCs w:val="28"/>
          <w:lang w:eastAsia="en-US"/>
        </w:rPr>
      </w:pPr>
      <w:r w:rsidRPr="000670CC">
        <w:rPr>
          <w:rFonts w:eastAsia="Calibri"/>
          <w:sz w:val="28"/>
          <w:szCs w:val="28"/>
          <w:lang w:eastAsia="en-US"/>
        </w:rPr>
        <w:t>3) административного ареста;</w:t>
      </w:r>
    </w:p>
    <w:p w:rsidR="000906AF" w:rsidRPr="000670CC" w:rsidRDefault="000906AF" w:rsidP="000906AF">
      <w:pPr>
        <w:ind w:firstLine="851"/>
        <w:jc w:val="both"/>
        <w:rPr>
          <w:rFonts w:eastAsia="Calibri"/>
          <w:sz w:val="28"/>
          <w:szCs w:val="28"/>
          <w:lang w:eastAsia="en-US"/>
        </w:rPr>
      </w:pPr>
      <w:r w:rsidRPr="000670CC">
        <w:rPr>
          <w:rFonts w:eastAsia="Calibri"/>
          <w:sz w:val="28"/>
          <w:szCs w:val="28"/>
          <w:lang w:eastAsia="en-US"/>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0906AF" w:rsidRPr="000670CC" w:rsidRDefault="000906AF" w:rsidP="000906AF">
      <w:pPr>
        <w:ind w:firstLine="851"/>
        <w:jc w:val="both"/>
        <w:rPr>
          <w:rFonts w:eastAsia="Calibri"/>
          <w:sz w:val="28"/>
          <w:szCs w:val="28"/>
          <w:lang w:eastAsia="en-US"/>
        </w:rPr>
      </w:pPr>
      <w:r w:rsidRPr="000670CC">
        <w:rPr>
          <w:rFonts w:eastAsia="Calibri"/>
          <w:iCs/>
          <w:sz w:val="28"/>
          <w:szCs w:val="28"/>
          <w:lang w:eastAsia="en-US"/>
        </w:rPr>
        <w:t xml:space="preserve">5) </w:t>
      </w:r>
      <w:r w:rsidRPr="000670CC">
        <w:rPr>
          <w:rFonts w:eastAsia="Calibri"/>
          <w:sz w:val="28"/>
          <w:szCs w:val="28"/>
          <w:lang w:eastAsia="en-US"/>
        </w:rPr>
        <w:t xml:space="preserve">признания недееспособным или ограниченно дееспособным решением суда, вступившим в </w:t>
      </w:r>
      <w:proofErr w:type="gramStart"/>
      <w:r w:rsidRPr="000670CC">
        <w:rPr>
          <w:rFonts w:eastAsia="Calibri"/>
          <w:sz w:val="28"/>
          <w:szCs w:val="28"/>
          <w:lang w:eastAsia="en-US"/>
        </w:rPr>
        <w:t>законную</w:t>
      </w:r>
      <w:proofErr w:type="gramEnd"/>
      <w:r w:rsidRPr="000670CC">
        <w:rPr>
          <w:rFonts w:eastAsia="Calibri"/>
          <w:sz w:val="28"/>
          <w:szCs w:val="28"/>
          <w:lang w:eastAsia="en-US"/>
        </w:rPr>
        <w:t xml:space="preserve"> силу.</w:t>
      </w:r>
    </w:p>
    <w:p w:rsidR="000906AF" w:rsidRPr="000670CC" w:rsidRDefault="000906AF" w:rsidP="000906AF">
      <w:pPr>
        <w:ind w:firstLine="851"/>
        <w:jc w:val="both"/>
        <w:rPr>
          <w:rFonts w:eastAsia="Calibri"/>
          <w:sz w:val="28"/>
          <w:szCs w:val="28"/>
          <w:lang w:eastAsia="en-US"/>
        </w:rPr>
      </w:pPr>
      <w:r w:rsidRPr="000670CC">
        <w:rPr>
          <w:rFonts w:eastAsia="Calibri"/>
          <w:sz w:val="28"/>
          <w:szCs w:val="28"/>
          <w:lang w:eastAsia="en-US"/>
        </w:rPr>
        <w:t xml:space="preserve">6) наступления </w:t>
      </w:r>
      <w:r w:rsidRPr="000670CC">
        <w:rPr>
          <w:rFonts w:eastAsia="Calibri"/>
          <w:iCs/>
          <w:sz w:val="28"/>
          <w:szCs w:val="28"/>
          <w:lang w:eastAsia="en-US"/>
        </w:rPr>
        <w:t>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0906AF" w:rsidRPr="000670CC" w:rsidRDefault="00183AC0" w:rsidP="000906AF">
      <w:pPr>
        <w:ind w:firstLine="851"/>
        <w:contextualSpacing/>
        <w:jc w:val="both"/>
        <w:rPr>
          <w:rFonts w:eastAsia="Calibri"/>
          <w:sz w:val="28"/>
          <w:szCs w:val="28"/>
          <w:lang w:eastAsia="en-US"/>
        </w:rPr>
      </w:pPr>
      <w:r w:rsidRPr="000670CC">
        <w:rPr>
          <w:rFonts w:eastAsia="Calibri"/>
          <w:bCs/>
          <w:sz w:val="28"/>
          <w:szCs w:val="28"/>
          <w:lang w:eastAsia="en-US"/>
        </w:rPr>
        <w:t>4.40</w:t>
      </w:r>
      <w:r w:rsidR="000906AF" w:rsidRPr="000670CC">
        <w:rPr>
          <w:rFonts w:eastAsia="Calibri"/>
          <w:sz w:val="28"/>
          <w:szCs w:val="28"/>
          <w:lang w:eastAsia="en-US"/>
        </w:rPr>
        <w:t>. Информация о невозможности присутствия при проведении контрольного (надзорного) мероприятия должна содержать:</w:t>
      </w:r>
    </w:p>
    <w:p w:rsidR="000906AF" w:rsidRPr="000670CC" w:rsidRDefault="000906AF" w:rsidP="000906AF">
      <w:pPr>
        <w:ind w:firstLine="851"/>
        <w:contextualSpacing/>
        <w:jc w:val="both"/>
        <w:rPr>
          <w:rFonts w:eastAsia="Calibri"/>
          <w:sz w:val="28"/>
          <w:szCs w:val="28"/>
          <w:lang w:eastAsia="en-US"/>
        </w:rPr>
      </w:pPr>
      <w:r w:rsidRPr="000670CC">
        <w:rPr>
          <w:rFonts w:eastAsia="Calibri"/>
          <w:sz w:val="28"/>
          <w:szCs w:val="28"/>
          <w:lang w:eastAsia="en-US"/>
        </w:rPr>
        <w:t>1) описание обстоятельств, препятствующих присутствию при проведении контрольных (надзорных) мероприятий и их продолжительность;</w:t>
      </w:r>
    </w:p>
    <w:p w:rsidR="000906AF" w:rsidRPr="000670CC" w:rsidRDefault="000906AF" w:rsidP="000906AF">
      <w:pPr>
        <w:ind w:firstLine="851"/>
        <w:contextualSpacing/>
        <w:jc w:val="both"/>
        <w:rPr>
          <w:rFonts w:eastAsia="Calibri"/>
          <w:sz w:val="28"/>
          <w:szCs w:val="28"/>
          <w:lang w:eastAsia="en-US"/>
        </w:rPr>
      </w:pPr>
      <w:r w:rsidRPr="000670CC">
        <w:rPr>
          <w:rFonts w:eastAsia="Calibri"/>
          <w:sz w:val="28"/>
          <w:szCs w:val="28"/>
          <w:lang w:eastAsia="en-US"/>
        </w:rPr>
        <w:t>2) срок, необходимый для устранения обстоятельств, препятствующих присутствию при проведении контрольного (надзорного) мероприятия.</w:t>
      </w:r>
    </w:p>
    <w:p w:rsidR="000906AF" w:rsidRPr="000670CC" w:rsidRDefault="000906AF" w:rsidP="000906AF">
      <w:pPr>
        <w:ind w:firstLine="851"/>
        <w:jc w:val="both"/>
        <w:rPr>
          <w:rFonts w:eastAsia="Calibri"/>
          <w:sz w:val="28"/>
          <w:szCs w:val="28"/>
          <w:lang w:eastAsia="en-US"/>
        </w:rPr>
      </w:pPr>
      <w:r w:rsidRPr="000670CC">
        <w:rPr>
          <w:rFonts w:eastAsia="Calibri"/>
          <w:sz w:val="28"/>
          <w:szCs w:val="28"/>
          <w:lang w:eastAsia="en-US"/>
        </w:rPr>
        <w:t>При предоставлении указанной информации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0906AF" w:rsidRPr="000670CC" w:rsidRDefault="00183AC0" w:rsidP="000906AF">
      <w:pPr>
        <w:ind w:firstLine="851"/>
        <w:contextualSpacing/>
        <w:jc w:val="both"/>
        <w:rPr>
          <w:rFonts w:eastAsia="Calibri"/>
          <w:sz w:val="28"/>
          <w:szCs w:val="28"/>
          <w:lang w:eastAsia="en-US"/>
        </w:rPr>
      </w:pPr>
      <w:r w:rsidRPr="000670CC">
        <w:rPr>
          <w:rFonts w:eastAsia="Calibri"/>
          <w:bCs/>
          <w:sz w:val="28"/>
          <w:szCs w:val="28"/>
          <w:lang w:eastAsia="en-US"/>
        </w:rPr>
        <w:t>4.41</w:t>
      </w:r>
      <w:r w:rsidR="000906AF" w:rsidRPr="000670CC">
        <w:rPr>
          <w:rFonts w:eastAsia="Calibri"/>
          <w:sz w:val="28"/>
          <w:szCs w:val="28"/>
          <w:lang w:eastAsia="en-US"/>
        </w:rPr>
        <w:t>. При проведении контрольных (надзорных) мероприятий может осуществляться фотосъемка, аудио- и видеозапись, иные способы фиксации доказательств.</w:t>
      </w:r>
    </w:p>
    <w:p w:rsidR="000906AF" w:rsidRPr="000670CC" w:rsidRDefault="000906AF" w:rsidP="000906AF">
      <w:pPr>
        <w:ind w:firstLine="851"/>
        <w:contextualSpacing/>
        <w:jc w:val="both"/>
        <w:rPr>
          <w:rFonts w:eastAsia="Calibri"/>
          <w:sz w:val="28"/>
          <w:szCs w:val="28"/>
          <w:lang w:eastAsia="en-US"/>
        </w:rPr>
      </w:pPr>
      <w:r w:rsidRPr="000670CC">
        <w:rPr>
          <w:rFonts w:eastAsia="Calibri"/>
          <w:sz w:val="28"/>
          <w:szCs w:val="28"/>
          <w:lang w:eastAsia="en-US"/>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0906AF" w:rsidRPr="000670CC" w:rsidRDefault="00183AC0" w:rsidP="000906AF">
      <w:pPr>
        <w:spacing w:after="160"/>
        <w:ind w:firstLine="851"/>
        <w:contextualSpacing/>
        <w:jc w:val="both"/>
        <w:rPr>
          <w:rFonts w:eastAsia="Calibri"/>
          <w:sz w:val="28"/>
          <w:szCs w:val="28"/>
          <w:lang w:eastAsia="en-US"/>
        </w:rPr>
      </w:pPr>
      <w:r w:rsidRPr="000670CC">
        <w:rPr>
          <w:rFonts w:eastAsia="Calibri"/>
          <w:bCs/>
          <w:sz w:val="28"/>
          <w:szCs w:val="28"/>
          <w:lang w:eastAsia="en-US"/>
        </w:rPr>
        <w:t>4.42</w:t>
      </w:r>
      <w:r w:rsidR="000906AF" w:rsidRPr="000670CC">
        <w:rPr>
          <w:rFonts w:eastAsia="Calibri"/>
          <w:sz w:val="28"/>
          <w:szCs w:val="28"/>
          <w:lang w:eastAsia="en-US"/>
        </w:rPr>
        <w:t>. Результаты контрольного (надзорного) мероприятия оформляются в порядке, установленном статьей 87 Федерального закона №248-ФЗ.</w:t>
      </w:r>
    </w:p>
    <w:p w:rsidR="000906AF" w:rsidRPr="000670CC" w:rsidRDefault="000906AF" w:rsidP="000906AF">
      <w:pPr>
        <w:spacing w:after="160"/>
        <w:ind w:firstLine="851"/>
        <w:contextualSpacing/>
        <w:jc w:val="both"/>
        <w:rPr>
          <w:rFonts w:eastAsia="Calibri"/>
          <w:sz w:val="28"/>
          <w:szCs w:val="28"/>
          <w:lang w:eastAsia="en-US"/>
        </w:rPr>
      </w:pPr>
      <w:proofErr w:type="gramStart"/>
      <w:r w:rsidRPr="000670CC">
        <w:rPr>
          <w:rFonts w:eastAsia="Calibri"/>
          <w:sz w:val="28"/>
          <w:szCs w:val="28"/>
          <w:lang w:eastAsia="en-US"/>
        </w:rP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 акт).</w:t>
      </w:r>
      <w:proofErr w:type="gramEnd"/>
      <w:r w:rsidRPr="000670CC">
        <w:rPr>
          <w:rFonts w:eastAsia="Calibri"/>
          <w:sz w:val="28"/>
          <w:szCs w:val="28"/>
          <w:lang w:eastAsia="en-US"/>
        </w:rPr>
        <w:t xml:space="preserve"> В случае</w:t>
      </w:r>
      <w:proofErr w:type="gramStart"/>
      <w:r w:rsidRPr="000670CC">
        <w:rPr>
          <w:rFonts w:eastAsia="Calibri"/>
          <w:sz w:val="28"/>
          <w:szCs w:val="28"/>
          <w:lang w:eastAsia="en-US"/>
        </w:rPr>
        <w:t>,</w:t>
      </w:r>
      <w:proofErr w:type="gramEnd"/>
      <w:r w:rsidRPr="000670CC">
        <w:rPr>
          <w:rFonts w:eastAsia="Calibri"/>
          <w:sz w:val="28"/>
          <w:szCs w:val="28"/>
          <w:lang w:eastAsia="en-US"/>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w:t>
      </w:r>
      <w:r w:rsidRPr="000670CC">
        <w:rPr>
          <w:rFonts w:eastAsia="Calibri"/>
          <w:sz w:val="28"/>
          <w:szCs w:val="28"/>
          <w:lang w:eastAsia="en-US"/>
        </w:rPr>
        <w:lastRenderedPageBreak/>
        <w:t xml:space="preserve">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0906AF" w:rsidRPr="000670CC" w:rsidRDefault="00183AC0" w:rsidP="000906AF">
      <w:pPr>
        <w:spacing w:after="160"/>
        <w:ind w:firstLine="851"/>
        <w:contextualSpacing/>
        <w:jc w:val="both"/>
        <w:rPr>
          <w:rFonts w:eastAsia="Calibri"/>
          <w:sz w:val="28"/>
          <w:szCs w:val="28"/>
          <w:lang w:eastAsia="en-US"/>
        </w:rPr>
      </w:pPr>
      <w:r w:rsidRPr="000670CC">
        <w:rPr>
          <w:rFonts w:eastAsia="Calibri"/>
          <w:bCs/>
          <w:sz w:val="28"/>
          <w:szCs w:val="28"/>
          <w:lang w:eastAsia="en-US"/>
        </w:rPr>
        <w:t>4.43</w:t>
      </w:r>
      <w:r w:rsidR="000906AF" w:rsidRPr="000670CC">
        <w:rPr>
          <w:rFonts w:eastAsia="Calibri"/>
          <w:sz w:val="28"/>
          <w:szCs w:val="28"/>
          <w:lang w:eastAsia="en-US"/>
        </w:rPr>
        <w:t xml:space="preserve">. Оформление акта производится на </w:t>
      </w:r>
      <w:proofErr w:type="gramStart"/>
      <w:r w:rsidR="000906AF" w:rsidRPr="000670CC">
        <w:rPr>
          <w:rFonts w:eastAsia="Calibri"/>
          <w:sz w:val="28"/>
          <w:szCs w:val="28"/>
          <w:lang w:eastAsia="en-US"/>
        </w:rPr>
        <w:t>месте</w:t>
      </w:r>
      <w:proofErr w:type="gramEnd"/>
      <w:r w:rsidR="000906AF" w:rsidRPr="000670CC">
        <w:rPr>
          <w:rFonts w:eastAsia="Calibri"/>
          <w:sz w:val="28"/>
          <w:szCs w:val="28"/>
          <w:lang w:eastAsia="en-US"/>
        </w:rPr>
        <w:t xml:space="preserve"> проведения контрольного (надзорного) мероприятия в день окончания проведения такого мероприятия.</w:t>
      </w:r>
    </w:p>
    <w:p w:rsidR="000906AF" w:rsidRPr="000670CC" w:rsidRDefault="00183AC0" w:rsidP="000906AF">
      <w:pPr>
        <w:spacing w:after="160"/>
        <w:ind w:firstLine="851"/>
        <w:contextualSpacing/>
        <w:jc w:val="both"/>
        <w:rPr>
          <w:rFonts w:eastAsia="Calibri"/>
          <w:sz w:val="28"/>
          <w:szCs w:val="28"/>
          <w:lang w:eastAsia="en-US"/>
        </w:rPr>
      </w:pPr>
      <w:r w:rsidRPr="000670CC">
        <w:rPr>
          <w:rFonts w:eastAsia="Calibri"/>
          <w:bCs/>
          <w:sz w:val="28"/>
          <w:szCs w:val="28"/>
          <w:lang w:eastAsia="en-US"/>
        </w:rPr>
        <w:t>4.44</w:t>
      </w:r>
      <w:r w:rsidR="000906AF" w:rsidRPr="000670CC">
        <w:rPr>
          <w:rFonts w:eastAsia="Calibri"/>
          <w:sz w:val="28"/>
          <w:szCs w:val="28"/>
          <w:lang w:eastAsia="en-US"/>
        </w:rPr>
        <w:t xml:space="preserve">. Контролируемое лицо или его представитель знакомится с содержанием акта на </w:t>
      </w:r>
      <w:proofErr w:type="gramStart"/>
      <w:r w:rsidR="000906AF" w:rsidRPr="000670CC">
        <w:rPr>
          <w:rFonts w:eastAsia="Calibri"/>
          <w:sz w:val="28"/>
          <w:szCs w:val="28"/>
          <w:lang w:eastAsia="en-US"/>
        </w:rPr>
        <w:t>месте</w:t>
      </w:r>
      <w:proofErr w:type="gramEnd"/>
      <w:r w:rsidR="000906AF" w:rsidRPr="000670CC">
        <w:rPr>
          <w:rFonts w:eastAsia="Calibri"/>
          <w:sz w:val="28"/>
          <w:szCs w:val="28"/>
          <w:lang w:eastAsia="en-US"/>
        </w:rPr>
        <w:t xml:space="preserve"> проведения контрольного (надзорного) мероприятия.</w:t>
      </w:r>
    </w:p>
    <w:p w:rsidR="000906AF" w:rsidRPr="000670CC" w:rsidRDefault="000906AF" w:rsidP="000906AF">
      <w:pPr>
        <w:spacing w:after="160"/>
        <w:ind w:firstLine="851"/>
        <w:contextualSpacing/>
        <w:jc w:val="both"/>
        <w:rPr>
          <w:rFonts w:eastAsia="Calibri"/>
          <w:sz w:val="28"/>
          <w:szCs w:val="28"/>
          <w:lang w:eastAsia="en-US"/>
        </w:rPr>
      </w:pPr>
      <w:bookmarkStart w:id="4" w:name="p1207"/>
      <w:bookmarkEnd w:id="4"/>
      <w:proofErr w:type="gramStart"/>
      <w:r w:rsidRPr="000670CC">
        <w:rPr>
          <w:rFonts w:eastAsia="Calibri"/>
          <w:sz w:val="28"/>
          <w:szCs w:val="28"/>
          <w:lang w:eastAsia="en-US"/>
        </w:rPr>
        <w:t xml:space="preserve">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r:id="rId23" w:history="1">
        <w:r w:rsidRPr="000670CC">
          <w:rPr>
            <w:rStyle w:val="a6"/>
            <w:rFonts w:eastAsia="Calibri"/>
            <w:color w:val="auto"/>
            <w:sz w:val="28"/>
            <w:szCs w:val="28"/>
            <w:u w:val="none"/>
            <w:lang w:eastAsia="en-US"/>
          </w:rPr>
          <w:t xml:space="preserve">пунктами </w:t>
        </w:r>
      </w:hyperlink>
      <w:hyperlink r:id="rId24" w:history="1">
        <w:r w:rsidRPr="000670CC">
          <w:rPr>
            <w:rStyle w:val="a6"/>
            <w:rFonts w:eastAsia="Calibri"/>
            <w:color w:val="auto"/>
            <w:sz w:val="28"/>
            <w:szCs w:val="28"/>
            <w:u w:val="none"/>
            <w:lang w:eastAsia="en-US"/>
          </w:rPr>
          <w:t>8</w:t>
        </w:r>
      </w:hyperlink>
      <w:r w:rsidRPr="000670CC">
        <w:rPr>
          <w:rFonts w:eastAsia="Calibri"/>
          <w:sz w:val="28"/>
          <w:szCs w:val="28"/>
          <w:lang w:eastAsia="en-US"/>
        </w:rPr>
        <w:t xml:space="preserve"> и </w:t>
      </w:r>
      <w:hyperlink r:id="rId25" w:history="1">
        <w:r w:rsidRPr="000670CC">
          <w:rPr>
            <w:rStyle w:val="a6"/>
            <w:rFonts w:eastAsia="Calibri"/>
            <w:color w:val="auto"/>
            <w:sz w:val="28"/>
            <w:szCs w:val="28"/>
            <w:u w:val="none"/>
            <w:lang w:eastAsia="en-US"/>
          </w:rPr>
          <w:t>9 части 1 статьи 65</w:t>
        </w:r>
      </w:hyperlink>
      <w:r w:rsidRPr="000670CC">
        <w:rPr>
          <w:rFonts w:eastAsia="Calibri"/>
          <w:sz w:val="28"/>
          <w:szCs w:val="28"/>
          <w:lang w:eastAsia="en-US"/>
        </w:rPr>
        <w:t xml:space="preserve"> Федерального закона 248-ФЗ, контрольный орган направляет акт контролируемому лицу в порядке, установленном </w:t>
      </w:r>
      <w:hyperlink r:id="rId26" w:history="1">
        <w:r w:rsidRPr="000670CC">
          <w:rPr>
            <w:rStyle w:val="a6"/>
            <w:rFonts w:eastAsia="Calibri"/>
            <w:color w:val="auto"/>
            <w:sz w:val="28"/>
            <w:szCs w:val="28"/>
            <w:u w:val="none"/>
            <w:lang w:eastAsia="en-US"/>
          </w:rPr>
          <w:t>статьей 21</w:t>
        </w:r>
        <w:proofErr w:type="gramEnd"/>
      </w:hyperlink>
      <w:r w:rsidRPr="000670CC">
        <w:rPr>
          <w:rFonts w:eastAsia="Calibri"/>
          <w:sz w:val="28"/>
          <w:szCs w:val="28"/>
          <w:lang w:eastAsia="en-US"/>
        </w:rPr>
        <w:t xml:space="preserve"> Федерального закона 248-ФЗ.</w:t>
      </w:r>
    </w:p>
    <w:p w:rsidR="000906AF" w:rsidRPr="000670CC" w:rsidRDefault="00183AC0" w:rsidP="000906AF">
      <w:pPr>
        <w:spacing w:after="160"/>
        <w:ind w:firstLine="851"/>
        <w:contextualSpacing/>
        <w:jc w:val="both"/>
        <w:rPr>
          <w:rFonts w:eastAsia="Calibri"/>
          <w:sz w:val="28"/>
          <w:szCs w:val="28"/>
          <w:lang w:eastAsia="en-US"/>
        </w:rPr>
      </w:pPr>
      <w:r w:rsidRPr="000670CC">
        <w:rPr>
          <w:rFonts w:eastAsia="Calibri"/>
          <w:bCs/>
          <w:sz w:val="28"/>
          <w:szCs w:val="28"/>
          <w:lang w:eastAsia="en-US"/>
        </w:rPr>
        <w:t>4.45</w:t>
      </w:r>
      <w:r w:rsidR="000906AF" w:rsidRPr="000670CC">
        <w:rPr>
          <w:rFonts w:eastAsia="Calibri"/>
          <w:sz w:val="28"/>
          <w:szCs w:val="28"/>
          <w:lang w:eastAsia="en-US"/>
        </w:rPr>
        <w:t>.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bookmarkStart w:id="5" w:name="p1212"/>
      <w:bookmarkEnd w:id="5"/>
    </w:p>
    <w:p w:rsidR="000906AF" w:rsidRPr="000670CC" w:rsidRDefault="00183AC0" w:rsidP="000906AF">
      <w:pPr>
        <w:spacing w:after="160"/>
        <w:ind w:firstLine="851"/>
        <w:contextualSpacing/>
        <w:jc w:val="both"/>
        <w:rPr>
          <w:rFonts w:eastAsia="Calibri"/>
          <w:iCs/>
          <w:sz w:val="28"/>
          <w:szCs w:val="28"/>
          <w:lang w:eastAsia="en-US"/>
        </w:rPr>
      </w:pPr>
      <w:r w:rsidRPr="000670CC">
        <w:rPr>
          <w:rFonts w:eastAsia="Calibri"/>
          <w:bCs/>
          <w:sz w:val="28"/>
          <w:szCs w:val="28"/>
          <w:lang w:eastAsia="en-US"/>
        </w:rPr>
        <w:t>4.46</w:t>
      </w:r>
      <w:r w:rsidR="000906AF" w:rsidRPr="000670CC">
        <w:rPr>
          <w:rFonts w:eastAsia="Calibri"/>
          <w:sz w:val="28"/>
          <w:szCs w:val="28"/>
          <w:lang w:eastAsia="en-US"/>
        </w:rPr>
        <w:t>.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0906AF" w:rsidRPr="000670CC" w:rsidRDefault="00183AC0" w:rsidP="000906AF">
      <w:pPr>
        <w:spacing w:after="160"/>
        <w:ind w:firstLine="851"/>
        <w:contextualSpacing/>
        <w:jc w:val="both"/>
        <w:rPr>
          <w:rFonts w:eastAsia="Calibri"/>
          <w:iCs/>
          <w:sz w:val="28"/>
          <w:szCs w:val="28"/>
          <w:lang w:eastAsia="en-US"/>
        </w:rPr>
      </w:pPr>
      <w:r w:rsidRPr="000670CC">
        <w:rPr>
          <w:rFonts w:eastAsia="Calibri"/>
          <w:bCs/>
          <w:sz w:val="28"/>
          <w:szCs w:val="28"/>
          <w:lang w:eastAsia="en-US"/>
        </w:rPr>
        <w:t>4.47</w:t>
      </w:r>
      <w:r w:rsidR="000906AF" w:rsidRPr="000670CC">
        <w:rPr>
          <w:rFonts w:eastAsia="Calibri"/>
          <w:sz w:val="28"/>
          <w:szCs w:val="28"/>
          <w:lang w:eastAsia="en-US"/>
        </w:rPr>
        <w:t>. В случае выявления при проведении контрольного (надзорного)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№248-ФЗ.</w:t>
      </w:r>
    </w:p>
    <w:p w:rsidR="000906AF" w:rsidRPr="000670CC" w:rsidRDefault="00183AC0" w:rsidP="000906AF">
      <w:pPr>
        <w:spacing w:after="160"/>
        <w:ind w:firstLine="851"/>
        <w:contextualSpacing/>
        <w:jc w:val="both"/>
        <w:rPr>
          <w:rFonts w:eastAsia="Calibri"/>
          <w:iCs/>
          <w:sz w:val="28"/>
          <w:szCs w:val="28"/>
          <w:lang w:eastAsia="en-US"/>
        </w:rPr>
      </w:pPr>
      <w:r w:rsidRPr="000670CC">
        <w:rPr>
          <w:rFonts w:eastAsia="Calibri"/>
          <w:bCs/>
          <w:sz w:val="28"/>
          <w:szCs w:val="28"/>
          <w:lang w:eastAsia="en-US"/>
        </w:rPr>
        <w:t>4.48</w:t>
      </w:r>
      <w:r w:rsidR="000906AF" w:rsidRPr="000670CC">
        <w:rPr>
          <w:rFonts w:eastAsia="Calibri"/>
          <w:sz w:val="28"/>
          <w:szCs w:val="28"/>
          <w:lang w:eastAsia="en-US"/>
        </w:rPr>
        <w:t xml:space="preserve">. </w:t>
      </w:r>
      <w:proofErr w:type="gramStart"/>
      <w:r w:rsidR="000906AF" w:rsidRPr="000670CC">
        <w:rPr>
          <w:rFonts w:eastAsia="Calibri"/>
          <w:sz w:val="28"/>
          <w:szCs w:val="28"/>
          <w:lang w:eastAsia="en-US"/>
        </w:rPr>
        <w:t>При выдаче контролируемому лицу предписания об устранении выявленных нарушений обязательных требований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w:t>
      </w:r>
      <w:proofErr w:type="gramEnd"/>
      <w:r w:rsidR="000906AF" w:rsidRPr="000670CC">
        <w:rPr>
          <w:rFonts w:eastAsia="Calibri"/>
          <w:sz w:val="28"/>
          <w:szCs w:val="28"/>
          <w:lang w:eastAsia="en-US"/>
        </w:rPr>
        <w:t xml:space="preserve"> </w:t>
      </w:r>
      <w:proofErr w:type="gramStart"/>
      <w:r w:rsidR="000906AF" w:rsidRPr="000670CC">
        <w:rPr>
          <w:rFonts w:eastAsia="Calibri"/>
          <w:sz w:val="28"/>
          <w:szCs w:val="28"/>
          <w:lang w:eastAsia="en-US"/>
        </w:rPr>
        <w:t>устанавливающих</w:t>
      </w:r>
      <w:proofErr w:type="gramEnd"/>
      <w:r w:rsidR="000906AF" w:rsidRPr="000670CC">
        <w:rPr>
          <w:rFonts w:eastAsia="Calibri"/>
          <w:sz w:val="28"/>
          <w:szCs w:val="28"/>
          <w:lang w:eastAsia="en-US"/>
        </w:rPr>
        <w:t xml:space="preserve">, </w:t>
      </w:r>
      <w:r w:rsidR="000906AF" w:rsidRPr="000670CC">
        <w:rPr>
          <w:rFonts w:eastAsia="Calibri"/>
          <w:sz w:val="28"/>
          <w:szCs w:val="28"/>
          <w:lang w:eastAsia="en-US"/>
        </w:rPr>
        <w:lastRenderedPageBreak/>
        <w:t>сроки исполнения предписания, по форме утвержденной муниципальным правовым актом.</w:t>
      </w:r>
    </w:p>
    <w:p w:rsidR="000906AF" w:rsidRPr="000670CC" w:rsidRDefault="00183AC0" w:rsidP="000906AF">
      <w:pPr>
        <w:spacing w:after="160"/>
        <w:ind w:firstLine="851"/>
        <w:contextualSpacing/>
        <w:jc w:val="both"/>
        <w:rPr>
          <w:rFonts w:eastAsia="Calibri"/>
          <w:iCs/>
          <w:sz w:val="28"/>
          <w:szCs w:val="28"/>
          <w:lang w:eastAsia="en-US"/>
        </w:rPr>
      </w:pPr>
      <w:r w:rsidRPr="000670CC">
        <w:rPr>
          <w:rFonts w:eastAsia="Calibri"/>
          <w:bCs/>
          <w:sz w:val="28"/>
          <w:szCs w:val="28"/>
          <w:lang w:eastAsia="en-US"/>
        </w:rPr>
        <w:t>4.49</w:t>
      </w:r>
      <w:r w:rsidR="000906AF" w:rsidRPr="000670CC">
        <w:rPr>
          <w:rFonts w:eastAsia="Calibri"/>
          <w:iCs/>
          <w:sz w:val="28"/>
          <w:szCs w:val="28"/>
          <w:lang w:eastAsia="en-US"/>
        </w:rPr>
        <w:t xml:space="preserve">. </w:t>
      </w:r>
      <w:proofErr w:type="gramStart"/>
      <w:r w:rsidR="000906AF" w:rsidRPr="000670CC">
        <w:rPr>
          <w:rFonts w:eastAsia="Calibri"/>
          <w:iCs/>
          <w:sz w:val="28"/>
          <w:szCs w:val="28"/>
          <w:lang w:eastAsia="en-US"/>
        </w:rPr>
        <w:t>Решения, принятые по результатам контрольного (надзорного) мероприятия, проведенного с грубым нарушением требований к организации и осуществлению муниципального контроля, предусмотренным частью 2 статьи 91</w:t>
      </w:r>
      <w:r w:rsidR="000906AF" w:rsidRPr="000670CC">
        <w:rPr>
          <w:sz w:val="28"/>
          <w:szCs w:val="28"/>
        </w:rPr>
        <w:t xml:space="preserve"> </w:t>
      </w:r>
      <w:r w:rsidR="000906AF" w:rsidRPr="000670CC">
        <w:rPr>
          <w:rFonts w:eastAsia="Calibri"/>
          <w:iCs/>
          <w:sz w:val="28"/>
          <w:szCs w:val="28"/>
          <w:lang w:eastAsia="en-US"/>
        </w:rPr>
        <w:t>Федерального закона №248-ФЗ, подлежат отмене контрольным органом, проводившим контрольное (надзорное) мероприятие, или судом, в том числе по представлению (заявлению) прокурора.</w:t>
      </w:r>
      <w:proofErr w:type="gramEnd"/>
      <w:r w:rsidR="000906AF" w:rsidRPr="000670CC">
        <w:rPr>
          <w:rFonts w:eastAsia="Calibri"/>
          <w:iCs/>
          <w:sz w:val="28"/>
          <w:szCs w:val="28"/>
          <w:lang w:eastAsia="en-US"/>
        </w:rPr>
        <w:t xml:space="preserve"> В случае самостоятельного выявления грубых нарушений требований к организации и осуществлению муниципального контроля должностное лицо контрольного органа, проводившего контрольное (надзорное) мероприятие, принимает решение о признании результатов такого мероприятия </w:t>
      </w:r>
      <w:proofErr w:type="gramStart"/>
      <w:r w:rsidR="000906AF" w:rsidRPr="000670CC">
        <w:rPr>
          <w:rFonts w:eastAsia="Calibri"/>
          <w:iCs/>
          <w:sz w:val="28"/>
          <w:szCs w:val="28"/>
          <w:lang w:eastAsia="en-US"/>
        </w:rPr>
        <w:t>недействительными</w:t>
      </w:r>
      <w:proofErr w:type="gramEnd"/>
      <w:r w:rsidR="000906AF" w:rsidRPr="000670CC">
        <w:rPr>
          <w:rFonts w:eastAsia="Calibri"/>
          <w:iCs/>
          <w:sz w:val="28"/>
          <w:szCs w:val="28"/>
          <w:lang w:eastAsia="en-US"/>
        </w:rPr>
        <w:t>.</w:t>
      </w:r>
    </w:p>
    <w:p w:rsidR="000906AF" w:rsidRPr="000670CC" w:rsidRDefault="00183AC0" w:rsidP="000906AF">
      <w:pPr>
        <w:spacing w:after="160"/>
        <w:ind w:firstLine="851"/>
        <w:contextualSpacing/>
        <w:jc w:val="both"/>
        <w:rPr>
          <w:rFonts w:eastAsia="Calibri"/>
          <w:iCs/>
          <w:sz w:val="28"/>
          <w:szCs w:val="28"/>
          <w:lang w:eastAsia="en-US"/>
        </w:rPr>
      </w:pPr>
      <w:r w:rsidRPr="000670CC">
        <w:rPr>
          <w:rFonts w:eastAsia="Calibri"/>
          <w:bCs/>
          <w:sz w:val="28"/>
          <w:szCs w:val="28"/>
          <w:lang w:eastAsia="en-US"/>
        </w:rPr>
        <w:t>4.50</w:t>
      </w:r>
      <w:r w:rsidR="000906AF" w:rsidRPr="000670CC">
        <w:rPr>
          <w:rFonts w:eastAsia="Calibri"/>
          <w:iCs/>
          <w:sz w:val="28"/>
          <w:szCs w:val="28"/>
          <w:lang w:eastAsia="en-US"/>
        </w:rPr>
        <w:t xml:space="preserve">. Исполнение решений контрольного органа осуществляется в </w:t>
      </w:r>
      <w:proofErr w:type="gramStart"/>
      <w:r w:rsidR="000906AF" w:rsidRPr="000670CC">
        <w:rPr>
          <w:rFonts w:eastAsia="Calibri"/>
          <w:iCs/>
          <w:sz w:val="28"/>
          <w:szCs w:val="28"/>
          <w:lang w:eastAsia="en-US"/>
        </w:rPr>
        <w:t>порядке</w:t>
      </w:r>
      <w:proofErr w:type="gramEnd"/>
      <w:r w:rsidR="000906AF" w:rsidRPr="000670CC">
        <w:rPr>
          <w:rFonts w:eastAsia="Calibri"/>
          <w:iCs/>
          <w:sz w:val="28"/>
          <w:szCs w:val="28"/>
          <w:lang w:eastAsia="en-US"/>
        </w:rPr>
        <w:t xml:space="preserve"> установленном статьями 92-95 Федерального закона №248-ФЗ.</w:t>
      </w:r>
    </w:p>
    <w:p w:rsidR="00F36C39" w:rsidRDefault="00183AC0" w:rsidP="00731A59">
      <w:pPr>
        <w:spacing w:after="160"/>
        <w:ind w:firstLine="851"/>
        <w:contextualSpacing/>
        <w:jc w:val="both"/>
        <w:rPr>
          <w:rFonts w:eastAsia="Calibri"/>
          <w:iCs/>
          <w:sz w:val="28"/>
          <w:szCs w:val="28"/>
          <w:lang w:eastAsia="en-US"/>
        </w:rPr>
      </w:pPr>
      <w:r w:rsidRPr="000670CC">
        <w:rPr>
          <w:rFonts w:eastAsia="Calibri"/>
          <w:bCs/>
          <w:sz w:val="28"/>
          <w:szCs w:val="28"/>
          <w:lang w:eastAsia="en-US"/>
        </w:rPr>
        <w:t>4.51</w:t>
      </w:r>
      <w:r w:rsidR="000906AF" w:rsidRPr="000670CC">
        <w:rPr>
          <w:rFonts w:eastAsia="Calibri"/>
          <w:iCs/>
          <w:sz w:val="28"/>
          <w:szCs w:val="28"/>
          <w:lang w:eastAsia="en-US"/>
        </w:rPr>
        <w:t>. До 31 декабря 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731A59" w:rsidRDefault="00731A59" w:rsidP="00731A59">
      <w:pPr>
        <w:spacing w:after="160"/>
        <w:ind w:firstLine="851"/>
        <w:contextualSpacing/>
        <w:jc w:val="both"/>
        <w:rPr>
          <w:rFonts w:eastAsia="Calibri"/>
          <w:iCs/>
          <w:sz w:val="28"/>
          <w:szCs w:val="28"/>
          <w:lang w:eastAsia="en-US"/>
        </w:rPr>
      </w:pPr>
    </w:p>
    <w:p w:rsidR="00731A59" w:rsidRDefault="00731A59" w:rsidP="00731A59">
      <w:pPr>
        <w:spacing w:after="160"/>
        <w:ind w:firstLine="851"/>
        <w:contextualSpacing/>
        <w:jc w:val="both"/>
        <w:rPr>
          <w:rFonts w:eastAsia="Calibri"/>
          <w:iCs/>
          <w:sz w:val="28"/>
          <w:szCs w:val="28"/>
          <w:lang w:eastAsia="en-US"/>
        </w:rPr>
      </w:pPr>
    </w:p>
    <w:p w:rsidR="00731A59" w:rsidRPr="000670CC" w:rsidRDefault="00731A59" w:rsidP="00731A59">
      <w:pPr>
        <w:spacing w:after="160"/>
        <w:ind w:firstLine="851"/>
        <w:contextualSpacing/>
        <w:jc w:val="both"/>
        <w:rPr>
          <w:rFonts w:eastAsia="Calibri"/>
          <w:iCs/>
          <w:sz w:val="28"/>
          <w:szCs w:val="28"/>
          <w:lang w:eastAsia="en-US"/>
        </w:rPr>
      </w:pPr>
    </w:p>
    <w:p w:rsidR="00F36C39" w:rsidRPr="000670CC" w:rsidRDefault="00F36C39" w:rsidP="00F36C39">
      <w:pPr>
        <w:jc w:val="both"/>
        <w:rPr>
          <w:sz w:val="28"/>
          <w:szCs w:val="28"/>
        </w:rPr>
      </w:pPr>
      <w:r w:rsidRPr="000670CC">
        <w:rPr>
          <w:sz w:val="28"/>
          <w:szCs w:val="28"/>
        </w:rPr>
        <w:t>Заместитель главы</w:t>
      </w:r>
    </w:p>
    <w:p w:rsidR="00F36C39" w:rsidRPr="000670CC" w:rsidRDefault="00F36C39" w:rsidP="00F36C39">
      <w:pPr>
        <w:jc w:val="both"/>
        <w:rPr>
          <w:sz w:val="28"/>
          <w:szCs w:val="28"/>
        </w:rPr>
      </w:pPr>
      <w:r w:rsidRPr="000670CC">
        <w:rPr>
          <w:sz w:val="28"/>
          <w:szCs w:val="28"/>
        </w:rPr>
        <w:t>Запорожского сельского поселения</w:t>
      </w:r>
    </w:p>
    <w:p w:rsidR="00F36C39" w:rsidRPr="000670CC" w:rsidRDefault="00F36C39" w:rsidP="00F36C39">
      <w:pPr>
        <w:jc w:val="both"/>
        <w:rPr>
          <w:sz w:val="28"/>
          <w:szCs w:val="28"/>
        </w:rPr>
      </w:pPr>
      <w:r w:rsidRPr="000670CC">
        <w:rPr>
          <w:sz w:val="28"/>
          <w:szCs w:val="28"/>
        </w:rPr>
        <w:t xml:space="preserve">Темрюкского района                                      </w:t>
      </w:r>
      <w:r w:rsidR="00731A59">
        <w:rPr>
          <w:sz w:val="28"/>
          <w:szCs w:val="28"/>
        </w:rPr>
        <w:t xml:space="preserve">                              </w:t>
      </w:r>
      <w:r w:rsidRPr="000670CC">
        <w:rPr>
          <w:sz w:val="28"/>
          <w:szCs w:val="28"/>
        </w:rPr>
        <w:t xml:space="preserve">Е.И.Ясинская </w:t>
      </w:r>
    </w:p>
    <w:p w:rsidR="00A75C55" w:rsidRPr="000670CC" w:rsidRDefault="00A75C55">
      <w:pPr>
        <w:rPr>
          <w:sz w:val="28"/>
          <w:szCs w:val="28"/>
        </w:rPr>
      </w:pPr>
    </w:p>
    <w:p w:rsidR="000670CC" w:rsidRPr="000670CC" w:rsidRDefault="000670CC">
      <w:pPr>
        <w:rPr>
          <w:sz w:val="28"/>
          <w:szCs w:val="28"/>
        </w:rPr>
      </w:pPr>
    </w:p>
    <w:sectPr w:rsidR="000670CC" w:rsidRPr="000670CC" w:rsidSect="00731A59">
      <w:pgSz w:w="11906" w:h="16838"/>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67295D"/>
    <w:multiLevelType w:val="hybridMultilevel"/>
    <w:tmpl w:val="ED3CAF6A"/>
    <w:lvl w:ilvl="0" w:tplc="E0E66DAC">
      <w:start w:val="1"/>
      <w:numFmt w:val="decimal"/>
      <w:lvlText w:val="%1."/>
      <w:lvlJc w:val="left"/>
      <w:pPr>
        <w:tabs>
          <w:tab w:val="num" w:pos="2220"/>
        </w:tabs>
        <w:ind w:left="2220" w:hanging="13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866C7"/>
    <w:rsid w:val="00006BF9"/>
    <w:rsid w:val="000670CC"/>
    <w:rsid w:val="000906AF"/>
    <w:rsid w:val="000E75BE"/>
    <w:rsid w:val="000F27D4"/>
    <w:rsid w:val="00183AC0"/>
    <w:rsid w:val="00261A2E"/>
    <w:rsid w:val="00452451"/>
    <w:rsid w:val="004E68B2"/>
    <w:rsid w:val="006564E0"/>
    <w:rsid w:val="00731A59"/>
    <w:rsid w:val="007B6523"/>
    <w:rsid w:val="008866C7"/>
    <w:rsid w:val="00912651"/>
    <w:rsid w:val="00A33A0A"/>
    <w:rsid w:val="00A60894"/>
    <w:rsid w:val="00A75C55"/>
    <w:rsid w:val="00AE600E"/>
    <w:rsid w:val="00B102B3"/>
    <w:rsid w:val="00B86131"/>
    <w:rsid w:val="00C46D7D"/>
    <w:rsid w:val="00D11C2C"/>
    <w:rsid w:val="00D27F9A"/>
    <w:rsid w:val="00D66290"/>
    <w:rsid w:val="00E37C95"/>
    <w:rsid w:val="00E64317"/>
    <w:rsid w:val="00EB3BF0"/>
    <w:rsid w:val="00EC12BA"/>
    <w:rsid w:val="00F13712"/>
    <w:rsid w:val="00F36C39"/>
    <w:rsid w:val="00F50CF6"/>
    <w:rsid w:val="00F60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6C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866C7"/>
    <w:pPr>
      <w:keepNext/>
      <w:jc w:val="righ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66C7"/>
    <w:rPr>
      <w:rFonts w:ascii="Times New Roman" w:eastAsia="Times New Roman" w:hAnsi="Times New Roman" w:cs="Times New Roman"/>
      <w:sz w:val="28"/>
      <w:szCs w:val="24"/>
      <w:lang w:eastAsia="ru-RU"/>
    </w:rPr>
  </w:style>
  <w:style w:type="paragraph" w:styleId="a3">
    <w:name w:val="Block Text"/>
    <w:basedOn w:val="a"/>
    <w:rsid w:val="008866C7"/>
    <w:pPr>
      <w:widowControl w:val="0"/>
      <w:shd w:val="clear" w:color="auto" w:fill="FFFFFF"/>
      <w:autoSpaceDE w:val="0"/>
      <w:autoSpaceDN w:val="0"/>
      <w:adjustRightInd w:val="0"/>
      <w:ind w:left="10" w:right="5841"/>
      <w:jc w:val="both"/>
    </w:pPr>
    <w:rPr>
      <w:color w:val="000000"/>
      <w:spacing w:val="-3"/>
      <w:sz w:val="28"/>
      <w:szCs w:val="28"/>
    </w:rPr>
  </w:style>
  <w:style w:type="paragraph" w:styleId="a4">
    <w:name w:val="Body Text Indent"/>
    <w:basedOn w:val="a"/>
    <w:link w:val="a5"/>
    <w:rsid w:val="008866C7"/>
    <w:pPr>
      <w:tabs>
        <w:tab w:val="left" w:pos="1260"/>
      </w:tabs>
      <w:ind w:firstLine="900"/>
      <w:jc w:val="both"/>
    </w:pPr>
  </w:style>
  <w:style w:type="character" w:customStyle="1" w:styleId="a5">
    <w:name w:val="Основной текст с отступом Знак"/>
    <w:basedOn w:val="a0"/>
    <w:link w:val="a4"/>
    <w:rsid w:val="008866C7"/>
    <w:rPr>
      <w:rFonts w:ascii="Times New Roman" w:eastAsia="Times New Roman" w:hAnsi="Times New Roman" w:cs="Times New Roman"/>
      <w:sz w:val="24"/>
      <w:szCs w:val="24"/>
      <w:lang w:eastAsia="ru-RU"/>
    </w:rPr>
  </w:style>
  <w:style w:type="paragraph" w:customStyle="1" w:styleId="ConsPlusNormal">
    <w:name w:val="ConsPlusNormal"/>
    <w:rsid w:val="008866C7"/>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6">
    <w:name w:val="Hyperlink"/>
    <w:rsid w:val="00A75C55"/>
    <w:rPr>
      <w:color w:val="0000FF"/>
      <w:u w:val="single"/>
    </w:rPr>
  </w:style>
  <w:style w:type="paragraph" w:styleId="a7">
    <w:name w:val="Normal (Web)"/>
    <w:basedOn w:val="a"/>
    <w:uiPriority w:val="99"/>
    <w:unhideWhenUsed/>
    <w:rsid w:val="00912651"/>
    <w:pPr>
      <w:spacing w:before="100" w:beforeAutospacing="1" w:after="100" w:afterAutospacing="1"/>
    </w:pPr>
  </w:style>
  <w:style w:type="paragraph" w:styleId="a8">
    <w:name w:val="Title"/>
    <w:basedOn w:val="a"/>
    <w:link w:val="a9"/>
    <w:qFormat/>
    <w:rsid w:val="00912651"/>
    <w:pPr>
      <w:jc w:val="center"/>
    </w:pPr>
    <w:rPr>
      <w:rFonts w:ascii="Calibri" w:eastAsia="Calibri" w:hAnsi="Calibri"/>
      <w:szCs w:val="22"/>
    </w:rPr>
  </w:style>
  <w:style w:type="character" w:customStyle="1" w:styleId="a9">
    <w:name w:val="Название Знак"/>
    <w:basedOn w:val="a0"/>
    <w:link w:val="a8"/>
    <w:rsid w:val="00912651"/>
    <w:rPr>
      <w:rFonts w:ascii="Calibri" w:eastAsia="Calibri" w:hAnsi="Calibri" w:cs="Times New Roman"/>
      <w:sz w:val="24"/>
    </w:rPr>
  </w:style>
  <w:style w:type="character" w:styleId="aa">
    <w:name w:val="Strong"/>
    <w:uiPriority w:val="22"/>
    <w:qFormat/>
    <w:rsid w:val="00912651"/>
    <w:rPr>
      <w:b/>
      <w:bCs/>
    </w:rPr>
  </w:style>
  <w:style w:type="paragraph" w:styleId="ab">
    <w:name w:val="Balloon Text"/>
    <w:basedOn w:val="a"/>
    <w:link w:val="ac"/>
    <w:uiPriority w:val="99"/>
    <w:semiHidden/>
    <w:unhideWhenUsed/>
    <w:rsid w:val="00912651"/>
    <w:rPr>
      <w:rFonts w:ascii="Tahoma" w:hAnsi="Tahoma" w:cs="Tahoma"/>
      <w:sz w:val="16"/>
      <w:szCs w:val="16"/>
    </w:rPr>
  </w:style>
  <w:style w:type="character" w:customStyle="1" w:styleId="ac">
    <w:name w:val="Текст выноски Знак"/>
    <w:basedOn w:val="a0"/>
    <w:link w:val="ab"/>
    <w:uiPriority w:val="99"/>
    <w:semiHidden/>
    <w:rsid w:val="0091265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6C8C2A530A421BB8BC2F51B86E5B43C4&amp;req=doc&amp;base=LAW&amp;n=358750&amp;dst=100664&amp;fld=134&amp;date=05.05.2021" TargetMode="External"/><Relationship Id="rId13" Type="http://schemas.openxmlformats.org/officeDocument/2006/relationships/hyperlink" Target="consultantplus://offline/ref=1D4E32A31A176726FF77A9EFC32AC1AADF1A11E10915B9C2EAEB08B6420BA89D5285C3D8291065AFE66704B4B5FA87C24CDB8E14FED710BCUBy5H" TargetMode="External"/><Relationship Id="rId18" Type="http://schemas.openxmlformats.org/officeDocument/2006/relationships/hyperlink" Target="https://login.consultant.ru/link/?rnd=5AD74B6D2E97A351E8B738DB1259C5F2&amp;req=doc&amp;base=LAW&amp;n=358750&amp;dst=100636&amp;fld=134&amp;date=24.05.2021" TargetMode="External"/><Relationship Id="rId26" Type="http://schemas.openxmlformats.org/officeDocument/2006/relationships/hyperlink" Target="https://login.consultant.ru/link/?rnd=1FF9CCC08E3BC696D126779A474E2F6C&amp;req=doc&amp;base=LAW&amp;n=386954&amp;dst=100225&amp;fld=134&amp;date=17.06.2021" TargetMode="External"/><Relationship Id="rId3" Type="http://schemas.openxmlformats.org/officeDocument/2006/relationships/styles" Target="styles.xml"/><Relationship Id="rId21" Type="http://schemas.openxmlformats.org/officeDocument/2006/relationships/hyperlink" Target="https://login.consultant.ru/link/?rnd=5AD74B6D2E97A351E8B738DB1259C5F2&amp;req=doc&amp;base=LAW&amp;n=358750&amp;dst=100225&amp;fld=134&amp;date=24.05.2021" TargetMode="External"/><Relationship Id="rId7" Type="http://schemas.openxmlformats.org/officeDocument/2006/relationships/image" Target="media/image1.jpeg"/><Relationship Id="rId12" Type="http://schemas.openxmlformats.org/officeDocument/2006/relationships/hyperlink" Target="consultantplus://offline/ref=1D4E32A31A176726FF77A9EFC32AC1AADF1A11E10915B9C2EAEB08B6420BA89D5285C3D8291065AFE76704B4B5FA87C24CDB8E14FED710BCUBy5H" TargetMode="External"/><Relationship Id="rId17" Type="http://schemas.openxmlformats.org/officeDocument/2006/relationships/hyperlink" Target="https://login.consultant.ru/link/?rnd=81A26F3F2790CBC411E897F38B27F871&amp;req=doc&amp;base=LAW&amp;n=358750&amp;dst=100747&amp;fld=134&amp;date=21.05.2021" TargetMode="External"/><Relationship Id="rId25" Type="http://schemas.openxmlformats.org/officeDocument/2006/relationships/hyperlink" Target="https://login.consultant.ru/link/?rnd=1FF9CCC08E3BC696D126779A474E2F6C&amp;req=doc&amp;base=LAW&amp;n=386954&amp;dst=100711&amp;fld=134&amp;date=17.06.2021" TargetMode="External"/><Relationship Id="rId2" Type="http://schemas.openxmlformats.org/officeDocument/2006/relationships/numbering" Target="numbering.xml"/><Relationship Id="rId16" Type="http://schemas.openxmlformats.org/officeDocument/2006/relationships/hyperlink" Target="https://login.consultant.ru/link/?rnd=81A26F3F2790CBC411E897F38B27F871&amp;req=doc&amp;base=LAW&amp;n=358750&amp;dst=100639&amp;fld=134&amp;date=21.05.2021" TargetMode="External"/><Relationship Id="rId20" Type="http://schemas.openxmlformats.org/officeDocument/2006/relationships/hyperlink" Target="https://login.consultant.ru/link/?rnd=5AD74B6D2E97A351E8B738DB1259C5F2&amp;req=doc&amp;base=LAW&amp;n=358750&amp;dst=100747&amp;fld=134&amp;date=24.05.20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D4E32A31A176726FF77A9EFC32AC1AADF1A11E10915B9C2EAEB08B6420BA89D5285C3D8291065AFE56704B4B5FA87C24CDB8E14FED710BCUBy5H" TargetMode="External"/><Relationship Id="rId24" Type="http://schemas.openxmlformats.org/officeDocument/2006/relationships/hyperlink" Target="https://login.consultant.ru/link/?rnd=1FF9CCC08E3BC696D126779A474E2F6C&amp;req=doc&amp;base=LAW&amp;n=386954&amp;dst=100710&amp;fld=134&amp;date=17.06.2021" TargetMode="External"/><Relationship Id="rId5" Type="http://schemas.openxmlformats.org/officeDocument/2006/relationships/settings" Target="settings.xml"/><Relationship Id="rId15" Type="http://schemas.openxmlformats.org/officeDocument/2006/relationships/hyperlink" Target="https://login.consultant.ru/link/?rnd=81A26F3F2790CBC411E897F38B27F871&amp;req=doc&amp;base=LAW&amp;n=358750&amp;dst=100636&amp;fld=134&amp;date=21.05.2021" TargetMode="External"/><Relationship Id="rId23" Type="http://schemas.openxmlformats.org/officeDocument/2006/relationships/hyperlink" Target="https://login.consultant.ru/link/?rnd=1FF9CCC08E3BC696D126779A474E2F6C&amp;req=doc&amp;base=LAW&amp;n=386954&amp;dst=100708&amp;fld=134&amp;date=17.06.2021" TargetMode="External"/><Relationship Id="rId28" Type="http://schemas.openxmlformats.org/officeDocument/2006/relationships/theme" Target="theme/theme1.xml"/><Relationship Id="rId10" Type="http://schemas.openxmlformats.org/officeDocument/2006/relationships/hyperlink" Target="https://login.consultant.ru/link/?rnd=2ED731D63D803BDCDAC4BCB2D33A4A32&amp;req=doc&amp;base=LAW&amp;n=314820&amp;dst=100069&amp;fld=134&amp;REFFIELD=134&amp;REFDST=100557&amp;REFDOC=358750&amp;REFBASE=LAW&amp;stat=refcode%3D16876%3Bdstident%3D100069%3Bindex%3D689&amp;date=18.05.2021" TargetMode="External"/><Relationship Id="rId19" Type="http://schemas.openxmlformats.org/officeDocument/2006/relationships/hyperlink" Target="https://login.consultant.ru/link/?rnd=5AD74B6D2E97A351E8B738DB1259C5F2&amp;req=doc&amp;base=LAW&amp;n=358750&amp;dst=100639&amp;fld=134&amp;date=24.05.2021" TargetMode="External"/><Relationship Id="rId4" Type="http://schemas.microsoft.com/office/2007/relationships/stylesWithEffects" Target="stylesWithEffects.xml"/><Relationship Id="rId9" Type="http://schemas.openxmlformats.org/officeDocument/2006/relationships/hyperlink" Target="https://login.consultant.ru/link/?rnd=6C8C2A530A421BB8BC2F51B86E5B43C4&amp;req=doc&amp;base=LAW&amp;n=358750&amp;dst=100728&amp;fld=134&amp;date=05.05.2021" TargetMode="External"/><Relationship Id="rId14" Type="http://schemas.openxmlformats.org/officeDocument/2006/relationships/hyperlink" Target="consultantplus://offline/ref=1D4E32A31A176726FF77A9EFC32AC1AADF1A11E10915B9C2EAEB08B6420BA89D5285C3D8291065AFE96704B4B5FA87C24CDB8E14FED710BCUBy5H" TargetMode="External"/><Relationship Id="rId22" Type="http://schemas.openxmlformats.org/officeDocument/2006/relationships/hyperlink" Target="https://login.consultant.ru/link/?rnd=5AD74B6D2E97A351E8B738DB1259C5F2&amp;req=doc&amp;base=LAW&amp;n=358750&amp;dst=100639&amp;fld=134&amp;date=24.05.202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27BAA-3FA5-4BAE-A13D-CE6105DF6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6065</Words>
  <Characters>34576</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Трофимова Марина Викторовна</dc:creator>
  <cp:lastModifiedBy>1</cp:lastModifiedBy>
  <cp:revision>19</cp:revision>
  <cp:lastPrinted>2021-07-15T07:56:00Z</cp:lastPrinted>
  <dcterms:created xsi:type="dcterms:W3CDTF">2021-07-15T07:04:00Z</dcterms:created>
  <dcterms:modified xsi:type="dcterms:W3CDTF">2021-10-01T04:24:00Z</dcterms:modified>
</cp:coreProperties>
</file>