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55"/>
      </w:tblGrid>
      <w:tr w:rsidR="00556927" w:rsidRPr="00556927" w:rsidTr="00DD5E7F">
        <w:trPr>
          <w:trHeight w:val="3594"/>
        </w:trPr>
        <w:tc>
          <w:tcPr>
            <w:tcW w:w="10080" w:type="dxa"/>
          </w:tcPr>
          <w:p w:rsidR="00556927" w:rsidRPr="00556927" w:rsidRDefault="00556927" w:rsidP="00A70BEC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110CC08B" wp14:editId="314355AF">
                  <wp:extent cx="724535" cy="854075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927" w:rsidRPr="00556927" w:rsidRDefault="00556927" w:rsidP="00A70BEC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rFonts w:eastAsia="Calibri"/>
              </w:rPr>
            </w:pPr>
          </w:p>
          <w:p w:rsidR="00556927" w:rsidRPr="00556927" w:rsidRDefault="00556927" w:rsidP="00A70BEC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6927">
              <w:rPr>
                <w:rFonts w:eastAsia="Calibri"/>
                <w:b/>
                <w:bCs/>
                <w:sz w:val="28"/>
                <w:szCs w:val="28"/>
              </w:rPr>
              <w:t>АДМИНИСТРАЦИЯ  ЗАПОРОЖСКОГО СЕЛЬСКОГО ПОСЕЛЕНИЯ</w:t>
            </w:r>
          </w:p>
          <w:p w:rsidR="00556927" w:rsidRPr="00556927" w:rsidRDefault="00556927" w:rsidP="00A70BEC">
            <w:pPr>
              <w:tabs>
                <w:tab w:val="left" w:pos="288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56927">
              <w:rPr>
                <w:rFonts w:eastAsia="Calibri"/>
                <w:b/>
                <w:bCs/>
                <w:sz w:val="28"/>
                <w:szCs w:val="28"/>
              </w:rPr>
              <w:t>ТЕМРЮКСКОГО РАЙОНА</w:t>
            </w:r>
          </w:p>
          <w:p w:rsidR="00556927" w:rsidRPr="00556927" w:rsidRDefault="00556927" w:rsidP="00A70BEC">
            <w:pPr>
              <w:keepNext/>
              <w:shd w:val="clear" w:color="auto" w:fill="FFFFFF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16" w:line="252" w:lineRule="exact"/>
              <w:jc w:val="center"/>
              <w:outlineLvl w:val="1"/>
              <w:rPr>
                <w:rFonts w:eastAsia="Calibri"/>
                <w:b/>
                <w:bCs/>
                <w:color w:val="000000"/>
                <w:spacing w:val="6"/>
                <w:sz w:val="32"/>
                <w:szCs w:val="32"/>
              </w:rPr>
            </w:pPr>
            <w:bookmarkStart w:id="0" w:name="_Toc257877480"/>
            <w:r w:rsidRPr="00556927">
              <w:rPr>
                <w:rFonts w:eastAsia="Calibri"/>
                <w:b/>
                <w:bCs/>
                <w:color w:val="000000"/>
                <w:spacing w:val="6"/>
                <w:sz w:val="32"/>
                <w:szCs w:val="32"/>
              </w:rPr>
              <w:t>ПОСТАНОВЛЕНИ</w:t>
            </w:r>
            <w:bookmarkEnd w:id="0"/>
            <w:r w:rsidR="0035024C">
              <w:rPr>
                <w:rFonts w:eastAsia="Calibri"/>
                <w:b/>
                <w:bCs/>
                <w:color w:val="000000"/>
                <w:spacing w:val="6"/>
                <w:sz w:val="32"/>
                <w:szCs w:val="32"/>
              </w:rPr>
              <w:t>Я</w:t>
            </w:r>
          </w:p>
          <w:p w:rsidR="00556927" w:rsidRPr="00556927" w:rsidRDefault="00556927" w:rsidP="0055692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56927" w:rsidRPr="00556927" w:rsidRDefault="00556927" w:rsidP="00973721">
            <w:pPr>
              <w:tabs>
                <w:tab w:val="left" w:pos="540"/>
                <w:tab w:val="left" w:pos="7282"/>
              </w:tabs>
              <w:ind w:right="-365"/>
              <w:rPr>
                <w:rFonts w:eastAsia="Calibri"/>
                <w:i/>
                <w:iCs/>
                <w:sz w:val="28"/>
                <w:szCs w:val="28"/>
              </w:rPr>
            </w:pPr>
            <w:r w:rsidRPr="00556927">
              <w:rPr>
                <w:rFonts w:eastAsia="Calibri"/>
                <w:b/>
                <w:bCs/>
                <w:sz w:val="28"/>
                <w:szCs w:val="28"/>
              </w:rPr>
              <w:t xml:space="preserve">          от    </w:t>
            </w:r>
            <w:r w:rsidR="00973721">
              <w:rPr>
                <w:rFonts w:eastAsia="Calibri"/>
                <w:i/>
                <w:iCs/>
                <w:sz w:val="28"/>
                <w:szCs w:val="28"/>
              </w:rPr>
              <w:t>22.05.2023</w:t>
            </w:r>
            <w:r w:rsidRPr="00556927">
              <w:rPr>
                <w:rFonts w:eastAsia="Calibri"/>
                <w:i/>
                <w:iCs/>
                <w:sz w:val="28"/>
                <w:szCs w:val="28"/>
              </w:rPr>
              <w:t xml:space="preserve">                 </w:t>
            </w:r>
            <w:r w:rsidRPr="00556927">
              <w:rPr>
                <w:rFonts w:eastAsia="Calibri"/>
                <w:bCs/>
                <w:i/>
                <w:sz w:val="28"/>
                <w:szCs w:val="28"/>
              </w:rPr>
              <w:t xml:space="preserve"> </w:t>
            </w:r>
            <w:r w:rsidRPr="00556927">
              <w:rPr>
                <w:rFonts w:eastAsia="Calibri"/>
                <w:i/>
                <w:iCs/>
                <w:sz w:val="28"/>
                <w:szCs w:val="28"/>
              </w:rPr>
              <w:t xml:space="preserve">                     </w:t>
            </w:r>
            <w:r w:rsidR="00973721">
              <w:rPr>
                <w:rFonts w:eastAsia="Calibri"/>
                <w:bCs/>
                <w:i/>
                <w:sz w:val="28"/>
                <w:szCs w:val="28"/>
              </w:rPr>
              <w:t xml:space="preserve">                </w:t>
            </w:r>
            <w:r w:rsidR="00D90A5C" w:rsidRPr="00973721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35024C" w:rsidRPr="00973721">
              <w:rPr>
                <w:rFonts w:eastAsia="Calibri"/>
                <w:b/>
                <w:bCs/>
                <w:sz w:val="28"/>
                <w:szCs w:val="28"/>
              </w:rPr>
              <w:t>№</w:t>
            </w:r>
            <w:r w:rsidR="0035024C" w:rsidRPr="00973721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r w:rsidR="00973721" w:rsidRPr="00973721">
              <w:rPr>
                <w:rFonts w:eastAsia="Calibri"/>
                <w:b/>
                <w:bCs/>
                <w:i/>
                <w:sz w:val="28"/>
                <w:szCs w:val="28"/>
              </w:rPr>
              <w:tab/>
            </w:r>
            <w:r w:rsidR="00973721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   </w:t>
            </w:r>
            <w:r w:rsidR="00973721" w:rsidRPr="00973721">
              <w:rPr>
                <w:rFonts w:eastAsia="Calibri"/>
                <w:b/>
                <w:bCs/>
                <w:i/>
                <w:sz w:val="28"/>
                <w:szCs w:val="28"/>
              </w:rPr>
              <w:t>75</w:t>
            </w:r>
          </w:p>
          <w:p w:rsidR="00556927" w:rsidRPr="00556927" w:rsidRDefault="008364C6" w:rsidP="00973721">
            <w:pPr>
              <w:tabs>
                <w:tab w:val="left" w:pos="540"/>
              </w:tabs>
              <w:ind w:right="-365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pict>
                <v:line id="_x0000_s1030" style="position:absolute;left:0;text-align:left;z-index:251666432;mso-position-horizontal-relative:text;mso-position-vertical-relative:text" from="342pt,2.25pt" to="441pt,2.25pt"/>
              </w:pict>
            </w:r>
            <w:r>
              <w:rPr>
                <w:rFonts w:eastAsia="Calibri"/>
                <w:noProof/>
                <w:sz w:val="28"/>
                <w:szCs w:val="28"/>
              </w:rPr>
              <w:pict>
                <v:line id="_x0000_s1029" style="position:absolute;left:0;text-align:left;z-index:251665408;mso-position-horizontal-relative:text;mso-position-vertical-relative:text" from="54pt,2.25pt" to="153pt,2.25pt"/>
              </w:pict>
            </w:r>
            <w:r w:rsidR="00556927" w:rsidRPr="00556927">
              <w:rPr>
                <w:rFonts w:eastAsia="Calibri"/>
                <w:sz w:val="24"/>
                <w:szCs w:val="24"/>
              </w:rPr>
              <w:t>ст-ца Запорожская</w:t>
            </w:r>
          </w:p>
        </w:tc>
      </w:tr>
    </w:tbl>
    <w:p w:rsidR="00675154" w:rsidRDefault="00675154" w:rsidP="00031D85">
      <w:pPr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031D85" w:rsidRDefault="00D90A5C" w:rsidP="00031D85">
      <w:pPr>
        <w:autoSpaceDE w:val="0"/>
        <w:autoSpaceDN w:val="0"/>
        <w:adjustRightInd w:val="0"/>
        <w:spacing w:before="108" w:after="108"/>
        <w:ind w:firstLine="851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</w:t>
      </w:r>
      <w:r w:rsidR="00A70BE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администрации Запорожского сельского поселения Темрюкского р</w:t>
      </w:r>
      <w:r w:rsidR="00EB6FBF">
        <w:rPr>
          <w:b/>
          <w:bCs/>
          <w:sz w:val="28"/>
          <w:szCs w:val="28"/>
        </w:rPr>
        <w:t xml:space="preserve">айона от 16 сентября 2016 года № </w:t>
      </w:r>
      <w:r>
        <w:rPr>
          <w:b/>
          <w:bCs/>
          <w:sz w:val="28"/>
          <w:szCs w:val="28"/>
        </w:rPr>
        <w:t xml:space="preserve">270 </w:t>
      </w:r>
      <w:r w:rsidR="009737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«Об утверждении</w:t>
      </w:r>
      <w:r w:rsidR="00031D85">
        <w:rPr>
          <w:b/>
          <w:bCs/>
          <w:sz w:val="28"/>
          <w:szCs w:val="28"/>
        </w:rPr>
        <w:t xml:space="preserve"> Положения о </w:t>
      </w:r>
      <w:r w:rsidR="00031D85" w:rsidRPr="00677146">
        <w:rPr>
          <w:b/>
          <w:bCs/>
          <w:sz w:val="28"/>
          <w:szCs w:val="28"/>
        </w:rPr>
        <w:t xml:space="preserve">порядке проведения антикоррупционной экспертизы нормативных правовых актов и проектов нормативных правовых актов </w:t>
      </w:r>
      <w:r w:rsidR="00031D85">
        <w:rPr>
          <w:b/>
          <w:bCs/>
          <w:sz w:val="28"/>
          <w:szCs w:val="28"/>
        </w:rPr>
        <w:t>администрации Запорожского сельского поселения Темрюкского района и Совета Запорожского сельского поселения Темрюкского района</w:t>
      </w:r>
      <w:r>
        <w:rPr>
          <w:b/>
          <w:bCs/>
          <w:sz w:val="28"/>
          <w:szCs w:val="28"/>
        </w:rPr>
        <w:t>»</w:t>
      </w:r>
    </w:p>
    <w:p w:rsidR="00031D85" w:rsidRDefault="00031D85" w:rsidP="00031D85">
      <w:pPr>
        <w:autoSpaceDE w:val="0"/>
        <w:autoSpaceDN w:val="0"/>
        <w:adjustRightInd w:val="0"/>
        <w:spacing w:before="108" w:after="108"/>
        <w:ind w:firstLine="851"/>
        <w:jc w:val="center"/>
        <w:outlineLvl w:val="0"/>
        <w:rPr>
          <w:b/>
          <w:bCs/>
          <w:sz w:val="28"/>
          <w:szCs w:val="28"/>
        </w:rPr>
      </w:pPr>
    </w:p>
    <w:p w:rsidR="00031D85" w:rsidRPr="004B3D83" w:rsidRDefault="00031D85" w:rsidP="0064239A">
      <w:pPr>
        <w:pStyle w:val="s22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D76993">
        <w:rPr>
          <w:sz w:val="28"/>
          <w:szCs w:val="28"/>
        </w:rPr>
        <w:t>В соответствии с Федеральным законом от 25 декабря 2008 года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Законом Краснодарского края от 23 июля 2009 года № 1798-КЗ «О противодействии коррупции и Краснодарском крае», постановлением Правительства Российской Федерации от 26 февраля 2010 года № 96 «Об антикоррупционной</w:t>
      </w:r>
      <w:proofErr w:type="gramEnd"/>
      <w:r w:rsidRPr="00D76993">
        <w:rPr>
          <w:sz w:val="28"/>
          <w:szCs w:val="28"/>
        </w:rPr>
        <w:t xml:space="preserve"> экспертизе нормативных правовых актов и проектов нормативных правовых актов»</w:t>
      </w:r>
      <w:r>
        <w:rPr>
          <w:sz w:val="28"/>
          <w:szCs w:val="28"/>
        </w:rPr>
        <w:t xml:space="preserve">, </w:t>
      </w:r>
      <w:hyperlink r:id="rId6" w:anchor="/document/405873983/entry/25" w:history="1">
        <w:r w:rsidR="00EB6FBF">
          <w:rPr>
            <w:rStyle w:val="a5"/>
            <w:color w:val="auto"/>
            <w:sz w:val="28"/>
            <w:szCs w:val="28"/>
            <w:u w:val="none"/>
          </w:rPr>
          <w:t>Федеральным</w:t>
        </w:r>
        <w:r w:rsidR="00EB6FBF" w:rsidRPr="00EB6FBF">
          <w:rPr>
            <w:rStyle w:val="a5"/>
            <w:color w:val="auto"/>
            <w:sz w:val="28"/>
            <w:szCs w:val="28"/>
            <w:u w:val="none"/>
          </w:rPr>
          <w:t xml:space="preserve"> закон</w:t>
        </w:r>
      </w:hyperlink>
      <w:r w:rsidR="00EB6FBF">
        <w:rPr>
          <w:rStyle w:val="a5"/>
          <w:color w:val="auto"/>
          <w:sz w:val="28"/>
          <w:szCs w:val="28"/>
          <w:u w:val="none"/>
        </w:rPr>
        <w:t>ом</w:t>
      </w:r>
      <w:r w:rsidR="00EB6FBF">
        <w:rPr>
          <w:sz w:val="28"/>
          <w:szCs w:val="28"/>
        </w:rPr>
        <w:t xml:space="preserve"> от 5 декабря 2022года №</w:t>
      </w:r>
      <w:r w:rsidR="00EB6FBF" w:rsidRPr="00D16152">
        <w:rPr>
          <w:sz w:val="28"/>
          <w:szCs w:val="28"/>
        </w:rPr>
        <w:t xml:space="preserve"> 498-</w:t>
      </w:r>
      <w:r w:rsidR="00EB6FBF" w:rsidRPr="00EB6FBF">
        <w:rPr>
          <w:sz w:val="28"/>
          <w:szCs w:val="28"/>
        </w:rPr>
        <w:t>ФЗ «О внесении изменений в отдельные законодательные акты Российской Федерации"</w:t>
      </w:r>
      <w:r w:rsidR="00EB6FBF">
        <w:rPr>
          <w:sz w:val="28"/>
          <w:szCs w:val="28"/>
        </w:rPr>
        <w:t>,</w:t>
      </w:r>
      <w:r w:rsidR="0064239A">
        <w:rPr>
          <w:sz w:val="28"/>
          <w:szCs w:val="28"/>
        </w:rPr>
        <w:t xml:space="preserve"> </w:t>
      </w:r>
      <w:r w:rsidR="00D90A5C">
        <w:rPr>
          <w:sz w:val="28"/>
          <w:szCs w:val="28"/>
        </w:rPr>
        <w:t>для приведения в соответствие с законодательством</w:t>
      </w:r>
      <w:r w:rsidR="00EA09C1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B6FBF" w:rsidRDefault="00973721" w:rsidP="00EB6FBF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EB6FBF">
        <w:rPr>
          <w:sz w:val="28"/>
          <w:szCs w:val="28"/>
        </w:rPr>
        <w:t xml:space="preserve">. Внести изменения </w:t>
      </w:r>
      <w:r w:rsidR="0035024C">
        <w:rPr>
          <w:sz w:val="28"/>
          <w:szCs w:val="28"/>
        </w:rPr>
        <w:t xml:space="preserve">в </w:t>
      </w:r>
      <w:r w:rsidR="00EB6FBF">
        <w:rPr>
          <w:sz w:val="28"/>
          <w:szCs w:val="28"/>
        </w:rPr>
        <w:t>постановлени</w:t>
      </w:r>
      <w:r w:rsidR="0035024C">
        <w:rPr>
          <w:sz w:val="28"/>
          <w:szCs w:val="28"/>
        </w:rPr>
        <w:t>е</w:t>
      </w:r>
      <w:r w:rsidR="00EB6FBF">
        <w:rPr>
          <w:sz w:val="28"/>
          <w:szCs w:val="28"/>
        </w:rPr>
        <w:t xml:space="preserve"> администрации Запорожского сельского поселения Темрюкского района от 16.09.2016</w:t>
      </w:r>
      <w:r w:rsidR="00A70BEC">
        <w:rPr>
          <w:sz w:val="28"/>
          <w:szCs w:val="28"/>
        </w:rPr>
        <w:t xml:space="preserve"> года</w:t>
      </w:r>
      <w:r w:rsidR="00EB6FBF">
        <w:rPr>
          <w:sz w:val="28"/>
          <w:szCs w:val="28"/>
        </w:rPr>
        <w:t xml:space="preserve"> № 270 «Об утверждении </w:t>
      </w:r>
      <w:r w:rsidR="00EB6FBF">
        <w:rPr>
          <w:bCs/>
          <w:sz w:val="28"/>
          <w:szCs w:val="28"/>
        </w:rPr>
        <w:t>Положения</w:t>
      </w:r>
      <w:r w:rsidR="00EB6FBF" w:rsidRPr="00CE1592">
        <w:rPr>
          <w:bCs/>
          <w:sz w:val="28"/>
          <w:szCs w:val="28"/>
        </w:rPr>
        <w:t xml:space="preserve"> о порядке проведения антикоррупционной экспертизы нормативных правовых актов и проектов нормативных правовых актов администрации Запорожского сельского поселения Темрюкского района и Совета Запорожского сельского поселения Темрюкского района</w:t>
      </w:r>
      <w:r w:rsidR="00EB6FBF">
        <w:rPr>
          <w:bCs/>
          <w:sz w:val="28"/>
          <w:szCs w:val="28"/>
        </w:rPr>
        <w:t>», а именно:</w:t>
      </w:r>
    </w:p>
    <w:p w:rsidR="00EB6FBF" w:rsidRDefault="0064239A" w:rsidP="00EB6FB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2D5E8B">
        <w:rPr>
          <w:sz w:val="28"/>
          <w:szCs w:val="28"/>
        </w:rPr>
        <w:t xml:space="preserve">Дополнить </w:t>
      </w:r>
      <w:r w:rsidR="00EB6FBF">
        <w:rPr>
          <w:sz w:val="28"/>
          <w:szCs w:val="28"/>
        </w:rPr>
        <w:t>«16.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EB6FBF" w:rsidRPr="00D16152" w:rsidRDefault="00EB6FBF" w:rsidP="00EB6FBF">
      <w:pPr>
        <w:pStyle w:val="s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16152">
        <w:rPr>
          <w:sz w:val="28"/>
          <w:szCs w:val="28"/>
        </w:rPr>
        <w:t>гражданами, имеющими неснятую или непогашенную судимость;</w:t>
      </w:r>
    </w:p>
    <w:p w:rsidR="002D5E8B" w:rsidRDefault="00EB6FBF" w:rsidP="00973721">
      <w:pPr>
        <w:pStyle w:val="s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16152">
        <w:rPr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2D5E8B" w:rsidRDefault="002D5E8B" w:rsidP="00EB6FBF">
      <w:pPr>
        <w:pStyle w:val="s1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2D5E8B" w:rsidRDefault="002D5E8B" w:rsidP="002D5E8B">
      <w:pPr>
        <w:pStyle w:val="s1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D5E8B" w:rsidRDefault="002D5E8B" w:rsidP="002D5E8B">
      <w:pPr>
        <w:pStyle w:val="s1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EB6FBF" w:rsidRPr="00D16152" w:rsidRDefault="00EB6FBF" w:rsidP="00EB6FBF">
      <w:pPr>
        <w:pStyle w:val="s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16152">
        <w:rPr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hyperlink r:id="rId7" w:anchor="/document/195958/entry/313" w:history="1">
        <w:r w:rsidRPr="00690CF5">
          <w:rPr>
            <w:rStyle w:val="a5"/>
            <w:color w:val="auto"/>
            <w:sz w:val="28"/>
            <w:szCs w:val="28"/>
            <w:u w:val="none"/>
          </w:rPr>
          <w:t>пункте 3 части 1 статьи 3</w:t>
        </w:r>
      </w:hyperlink>
      <w:r w:rsidRPr="00D16152">
        <w:rPr>
          <w:sz w:val="28"/>
          <w:szCs w:val="28"/>
        </w:rPr>
        <w:t xml:space="preserve"> настоящего Федерального закона;</w:t>
      </w:r>
    </w:p>
    <w:p w:rsidR="00EB6FBF" w:rsidRPr="00D16152" w:rsidRDefault="00EB6FBF" w:rsidP="00EB6FBF">
      <w:pPr>
        <w:pStyle w:val="s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16152">
        <w:rPr>
          <w:sz w:val="28"/>
          <w:szCs w:val="28"/>
        </w:rPr>
        <w:t>4) международными и иностранными организациями;</w:t>
      </w:r>
    </w:p>
    <w:p w:rsidR="00EB6FBF" w:rsidRPr="00D16152" w:rsidRDefault="00EB6FBF" w:rsidP="00EB6FBF">
      <w:pPr>
        <w:pStyle w:val="s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16152">
        <w:rPr>
          <w:sz w:val="28"/>
          <w:szCs w:val="28"/>
        </w:rPr>
        <w:t>5) иностранными агентами.</w:t>
      </w:r>
    </w:p>
    <w:p w:rsidR="00EB6FBF" w:rsidRPr="00CE1592" w:rsidRDefault="0064239A" w:rsidP="00EB6FBF">
      <w:pPr>
        <w:autoSpaceDE w:val="0"/>
        <w:autoSpaceDN w:val="0"/>
        <w:adjustRightInd w:val="0"/>
        <w:spacing w:before="108" w:after="108"/>
        <w:ind w:firstLine="851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2.2</w:t>
      </w:r>
      <w:r w:rsidR="00EB6FBF">
        <w:rPr>
          <w:sz w:val="28"/>
          <w:szCs w:val="28"/>
        </w:rPr>
        <w:t>. Пункты 16</w:t>
      </w:r>
      <w:r>
        <w:rPr>
          <w:sz w:val="28"/>
          <w:szCs w:val="28"/>
        </w:rPr>
        <w:t xml:space="preserve"> –</w:t>
      </w:r>
      <w:r w:rsidR="00EB6FBF">
        <w:rPr>
          <w:sz w:val="28"/>
          <w:szCs w:val="28"/>
        </w:rPr>
        <w:t xml:space="preserve"> 43</w:t>
      </w:r>
      <w:r>
        <w:rPr>
          <w:sz w:val="28"/>
          <w:szCs w:val="28"/>
        </w:rPr>
        <w:t xml:space="preserve"> Положения</w:t>
      </w:r>
      <w:r w:rsidR="00A70BEC">
        <w:rPr>
          <w:sz w:val="28"/>
          <w:szCs w:val="28"/>
        </w:rPr>
        <w:t xml:space="preserve"> «</w:t>
      </w:r>
      <w:r w:rsidR="0035024C">
        <w:rPr>
          <w:sz w:val="28"/>
          <w:szCs w:val="28"/>
        </w:rPr>
        <w:t>О</w:t>
      </w:r>
      <w:r w:rsidR="00A70BEC" w:rsidRPr="00A70BEC">
        <w:rPr>
          <w:sz w:val="28"/>
          <w:szCs w:val="28"/>
        </w:rPr>
        <w:t xml:space="preserve"> порядке проведения антикоррупционной экспертизы нормативных правовых актов и проектов нормативных правовых актов администрации Запорожского сельского поселения Темрюкского района и Совета Запорожского сельского поселения Темрюкского района</w:t>
      </w:r>
      <w:r w:rsidR="00A70BEC">
        <w:rPr>
          <w:sz w:val="28"/>
          <w:szCs w:val="28"/>
        </w:rPr>
        <w:t>»</w:t>
      </w:r>
      <w:r w:rsidR="00EB6FBF">
        <w:rPr>
          <w:bCs/>
          <w:sz w:val="28"/>
          <w:szCs w:val="28"/>
        </w:rPr>
        <w:t>,</w:t>
      </w:r>
      <w:r w:rsidR="00A70BEC">
        <w:rPr>
          <w:bCs/>
          <w:sz w:val="28"/>
          <w:szCs w:val="28"/>
        </w:rPr>
        <w:t xml:space="preserve"> правильно</w:t>
      </w:r>
      <w:r w:rsidR="00EB6FBF">
        <w:rPr>
          <w:bCs/>
          <w:sz w:val="28"/>
          <w:szCs w:val="28"/>
        </w:rPr>
        <w:t xml:space="preserve"> </w:t>
      </w:r>
      <w:r w:rsidR="00EB6FBF">
        <w:rPr>
          <w:sz w:val="28"/>
          <w:szCs w:val="28"/>
        </w:rPr>
        <w:t>считать пунктами 17-44.</w:t>
      </w:r>
    </w:p>
    <w:p w:rsidR="00031D85" w:rsidRPr="00F40627" w:rsidRDefault="00EA09C1" w:rsidP="002D5E8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239A">
        <w:rPr>
          <w:sz w:val="28"/>
          <w:szCs w:val="28"/>
        </w:rPr>
        <w:t xml:space="preserve">. </w:t>
      </w:r>
      <w:proofErr w:type="gramStart"/>
      <w:r w:rsidR="00031D85" w:rsidRPr="00F40627">
        <w:rPr>
          <w:sz w:val="28"/>
          <w:szCs w:val="28"/>
        </w:rPr>
        <w:t>Контроль за</w:t>
      </w:r>
      <w:proofErr w:type="gramEnd"/>
      <w:r w:rsidR="00031D85" w:rsidRPr="00F4062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31D85" w:rsidRDefault="00031D85" w:rsidP="002D5E8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239A">
        <w:rPr>
          <w:sz w:val="28"/>
          <w:szCs w:val="28"/>
        </w:rPr>
        <w:t xml:space="preserve">. </w:t>
      </w:r>
      <w:r w:rsidRPr="00F40627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F40627">
        <w:rPr>
          <w:sz w:val="28"/>
          <w:szCs w:val="28"/>
        </w:rPr>
        <w:t xml:space="preserve"> его обнародования.</w:t>
      </w:r>
    </w:p>
    <w:p w:rsidR="00031D85" w:rsidRDefault="00031D85" w:rsidP="00031D8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A09C1" w:rsidRDefault="00EA09C1" w:rsidP="00395D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1D85" w:rsidRDefault="00031D85" w:rsidP="00031D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Запорожского сельского поселения</w:t>
      </w:r>
    </w:p>
    <w:p w:rsidR="00395DE8" w:rsidRPr="00675154" w:rsidRDefault="00031D85" w:rsidP="006751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</w:t>
      </w:r>
      <w:r w:rsidR="00A70BE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4707F9">
        <w:rPr>
          <w:sz w:val="28"/>
          <w:szCs w:val="28"/>
        </w:rPr>
        <w:t xml:space="preserve">      </w:t>
      </w:r>
      <w:r w:rsidR="00675154">
        <w:rPr>
          <w:sz w:val="28"/>
          <w:szCs w:val="28"/>
        </w:rPr>
        <w:t xml:space="preserve">         Н.Г.</w:t>
      </w:r>
      <w:r w:rsidR="00A70BEC">
        <w:rPr>
          <w:sz w:val="28"/>
          <w:szCs w:val="28"/>
        </w:rPr>
        <w:t xml:space="preserve"> </w:t>
      </w:r>
      <w:r w:rsidR="00675154">
        <w:rPr>
          <w:sz w:val="28"/>
          <w:szCs w:val="28"/>
        </w:rPr>
        <w:t>Колодина</w:t>
      </w:r>
      <w:bookmarkStart w:id="1" w:name="_GoBack"/>
      <w:bookmarkEnd w:id="1"/>
    </w:p>
    <w:sectPr w:rsidR="00395DE8" w:rsidRPr="00675154" w:rsidSect="00556927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35E"/>
    <w:rsid w:val="00031D85"/>
    <w:rsid w:val="001E735E"/>
    <w:rsid w:val="002D5E8B"/>
    <w:rsid w:val="0035024C"/>
    <w:rsid w:val="00395DE8"/>
    <w:rsid w:val="004707F9"/>
    <w:rsid w:val="00556927"/>
    <w:rsid w:val="0064239A"/>
    <w:rsid w:val="00675154"/>
    <w:rsid w:val="007B06A5"/>
    <w:rsid w:val="007C7BDD"/>
    <w:rsid w:val="007D1398"/>
    <w:rsid w:val="008364C6"/>
    <w:rsid w:val="00973721"/>
    <w:rsid w:val="009E0797"/>
    <w:rsid w:val="009F176D"/>
    <w:rsid w:val="00A70BEC"/>
    <w:rsid w:val="00B60753"/>
    <w:rsid w:val="00D1618F"/>
    <w:rsid w:val="00D90A5C"/>
    <w:rsid w:val="00EA09C1"/>
    <w:rsid w:val="00EB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D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D8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B6FBF"/>
    <w:rPr>
      <w:color w:val="0000FF"/>
      <w:u w:val="single"/>
    </w:rPr>
  </w:style>
  <w:style w:type="paragraph" w:customStyle="1" w:styleId="s22">
    <w:name w:val="s_22"/>
    <w:basedOn w:val="a"/>
    <w:rsid w:val="00EB6F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B6FB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D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D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2023-05-23T05:48:00Z</cp:lastPrinted>
  <dcterms:created xsi:type="dcterms:W3CDTF">2016-09-20T05:06:00Z</dcterms:created>
  <dcterms:modified xsi:type="dcterms:W3CDTF">2023-05-23T06:37:00Z</dcterms:modified>
</cp:coreProperties>
</file>