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CE" w:rsidRPr="006117CE" w:rsidRDefault="006117CE" w:rsidP="006117CE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17C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716280" cy="802005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CE" w:rsidRPr="006117CE" w:rsidRDefault="006117CE" w:rsidP="006117CE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7CE" w:rsidRPr="006117CE" w:rsidRDefault="006117CE" w:rsidP="0061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ЗАПОРОЖСКОГО СЕЛЬСКОГО ПОСЕЛЕНИЯ</w:t>
      </w:r>
    </w:p>
    <w:p w:rsidR="006117CE" w:rsidRPr="006117CE" w:rsidRDefault="006117CE" w:rsidP="006117CE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ТЕМРЮКСКОГО РАЙОНА</w:t>
      </w:r>
    </w:p>
    <w:p w:rsidR="006117CE" w:rsidRPr="006117CE" w:rsidRDefault="006117CE" w:rsidP="006117CE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16" w:after="0" w:line="25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eastAsia="ru-RU"/>
        </w:rPr>
      </w:pPr>
      <w:bookmarkStart w:id="0" w:name="_Toc257877480"/>
      <w:r w:rsidRPr="006117CE"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eastAsia="ru-RU"/>
        </w:rPr>
        <w:t>ПОСТАНОВЛЕНИЕ</w:t>
      </w:r>
      <w:bookmarkEnd w:id="0"/>
    </w:p>
    <w:p w:rsidR="006117CE" w:rsidRPr="006117CE" w:rsidRDefault="006117CE" w:rsidP="0061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FD2" w:rsidRPr="006117CE" w:rsidRDefault="009C4FD2" w:rsidP="009C4FD2">
      <w:pPr>
        <w:tabs>
          <w:tab w:val="left" w:pos="540"/>
        </w:tabs>
        <w:spacing w:after="0" w:line="240" w:lineRule="auto"/>
        <w:ind w:right="-36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</w:t>
      </w:r>
      <w:r w:rsidRPr="006117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17.11.2017</w:t>
      </w:r>
      <w:r w:rsidRPr="006117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</w:t>
      </w: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5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   19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6117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</w:p>
    <w:p w:rsidR="009C4FD2" w:rsidRDefault="009C4FD2" w:rsidP="009C4F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9" o:spid="_x0000_s1029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N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line id="Line 8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S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z0JneuAICKrW1oTZ6Uq/mWdPvDildtUTteWT4djaQloWM5F1K2DgD+Lv+i2YQQw5exzad&#10;GtsFSGgAOkU1zjc1+MkjCofZZPr4kI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"/>
        </w:pict>
      </w:r>
      <w:proofErr w:type="spellStart"/>
      <w:r w:rsidRPr="00611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611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Запорожская</w:t>
      </w:r>
    </w:p>
    <w:p w:rsidR="001C7B12" w:rsidRDefault="001C7B12" w:rsidP="009C4F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7CE" w:rsidRPr="001C7B12" w:rsidRDefault="003D255C" w:rsidP="001C7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25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proofErr w:type="gramStart"/>
      <w:r w:rsidRPr="003D255C">
        <w:rPr>
          <w:rFonts w:ascii="Times New Roman" w:hAnsi="Times New Roman" w:cs="Times New Roman"/>
          <w:b/>
          <w:sz w:val="28"/>
          <w:szCs w:val="28"/>
          <w:lang w:eastAsia="ru-RU"/>
        </w:rPr>
        <w:t>Порядка проведения инвентаризации мест захоронений</w:t>
      </w:r>
      <w:proofErr w:type="gramEnd"/>
      <w:r w:rsidRPr="003D25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кладбищах </w:t>
      </w:r>
      <w:r w:rsidR="00F4419C"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2D10BD" w:rsidRPr="002D10BD">
        <w:rPr>
          <w:rFonts w:ascii="Times New Roman" w:hAnsi="Times New Roman" w:cs="Times New Roman"/>
          <w:b/>
          <w:sz w:val="28"/>
          <w:szCs w:val="28"/>
          <w:lang w:eastAsia="ru-RU"/>
        </w:rPr>
        <w:t>Запорожского</w:t>
      </w:r>
      <w:r w:rsidR="00F4419C"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2D10BD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="00F4419C"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2D10BD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="00F4419C"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17CE" w:rsidRPr="001C7B12">
        <w:rPr>
          <w:rFonts w:ascii="Times New Roman" w:hAnsi="Times New Roman" w:cs="Times New Roman"/>
          <w:b/>
          <w:sz w:val="28"/>
          <w:szCs w:val="28"/>
          <w:lang w:eastAsia="ru-RU"/>
        </w:rPr>
        <w:t>Темрюкского района</w:t>
      </w:r>
    </w:p>
    <w:p w:rsidR="00A86B0D" w:rsidRDefault="00A86B0D" w:rsidP="009C4FD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19F" w:rsidRDefault="003D255C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D255C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3D255C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3D25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219F" w:rsidRPr="00B1219F">
        <w:rPr>
          <w:rFonts w:ascii="Times New Roman" w:hAnsi="Times New Roman" w:cs="Times New Roman"/>
          <w:sz w:val="28"/>
          <w:szCs w:val="28"/>
          <w:lang w:eastAsia="ru-RU"/>
        </w:rPr>
        <w:t xml:space="preserve">от 12.01.1996 № 8-ФЗ «О погребении и похоронном деле»,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1219F" w:rsidRPr="00B1219F">
        <w:rPr>
          <w:rFonts w:ascii="Times New Roman" w:hAnsi="Times New Roman" w:cs="Times New Roman"/>
          <w:sz w:val="28"/>
          <w:szCs w:val="28"/>
          <w:lang w:eastAsia="ru-RU"/>
        </w:rPr>
        <w:t>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r w:rsidR="00B1219F" w:rsidRPr="00B1219F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 от 4 февраля 2004 № 666-КЗ «О погребении и похоронном деле в Краснодарском крае», Уставом Запорожского сельского поселения Темрюкского района, постановляю:</w:t>
      </w:r>
      <w:proofErr w:type="gramEnd"/>
    </w:p>
    <w:p w:rsidR="002E6A1D" w:rsidRPr="00E036AC" w:rsidRDefault="002E6A1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6A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86B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7916" w:rsidRPr="00A87916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Порядок проведения инвентаризации мест захоронений на кладбищах </w:t>
      </w:r>
      <w:r w:rsidR="002D10BD" w:rsidRPr="002D10BD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69130D" w:rsidRPr="0069130D">
        <w:t xml:space="preserve"> </w:t>
      </w:r>
      <w:r w:rsidR="0069130D" w:rsidRPr="0069130D">
        <w:rPr>
          <w:rFonts w:ascii="Times New Roman" w:hAnsi="Times New Roman" w:cs="Times New Roman"/>
          <w:sz w:val="28"/>
          <w:szCs w:val="28"/>
          <w:lang w:eastAsia="ru-RU"/>
        </w:rPr>
        <w:t>Запорожского сельского поселения Темрюкского района</w:t>
      </w:r>
      <w:r w:rsidRPr="00E036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90A09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1)</w:t>
      </w:r>
    </w:p>
    <w:p w:rsidR="00E036AC" w:rsidRP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Запорожского сельского поселения (Рыбина) </w:t>
      </w:r>
      <w:proofErr w:type="gramStart"/>
      <w:r w:rsidR="00E036AC" w:rsidRPr="00E036A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036AC" w:rsidRPr="00E036A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администрации Запорожского сельского поселения Темрюкского района в информационно-телекоммуникационной сети общего 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постановление на официальном сайте муниципального образования Темрюкский район </w:t>
      </w:r>
      <w:hyperlink r:id="rId10" w:history="1">
        <w:r w:rsidRPr="0069130D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http://www/temryuk.ru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 «Интернет».</w:t>
      </w:r>
    </w:p>
    <w:p w:rsidR="00F71424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6AC" w:rsidRPr="00E036AC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:rsid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6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36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36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E036AC" w:rsidRPr="00E036AC"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="00E036AC">
        <w:rPr>
          <w:rFonts w:ascii="Times New Roman" w:hAnsi="Times New Roman" w:cs="Times New Roman"/>
          <w:sz w:val="28"/>
          <w:szCs w:val="28"/>
        </w:rPr>
        <w:t xml:space="preserve"> Н.А. </w:t>
      </w:r>
      <w:r w:rsidRPr="0069130D">
        <w:rPr>
          <w:rFonts w:ascii="Times New Roman" w:hAnsi="Times New Roman" w:cs="Times New Roman"/>
          <w:sz w:val="28"/>
          <w:szCs w:val="28"/>
        </w:rPr>
        <w:t>Семенова.</w:t>
      </w:r>
    </w:p>
    <w:p w:rsidR="00E036AC" w:rsidRDefault="00E036AC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424" w:rsidRPr="00E036AC" w:rsidRDefault="00F71424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D2" w:rsidRPr="007F539A" w:rsidRDefault="009C4FD2" w:rsidP="009C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9C4FD2" w:rsidRPr="007F539A" w:rsidRDefault="009C4FD2" w:rsidP="009C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Запорожского сельского поселения </w:t>
      </w:r>
    </w:p>
    <w:p w:rsidR="009C4FD2" w:rsidRPr="007F539A" w:rsidRDefault="009C4FD2" w:rsidP="009C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C4FD2" w:rsidRPr="007F539A" w:rsidSect="00F71424">
          <w:headerReference w:type="even" r:id="rId11"/>
          <w:pgSz w:w="11906" w:h="16838"/>
          <w:pgMar w:top="360" w:right="707" w:bottom="426" w:left="1701" w:header="709" w:footer="709" w:gutter="0"/>
          <w:pgNumType w:start="85"/>
          <w:cols w:space="708"/>
          <w:titlePg/>
          <w:docGrid w:linePitch="360"/>
        </w:sectPr>
      </w:pP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7F5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Н.А.Семенов</w:t>
      </w:r>
    </w:p>
    <w:p w:rsidR="0069130D" w:rsidRPr="0069130D" w:rsidRDefault="0069130D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9130D" w:rsidRPr="0069130D" w:rsidRDefault="0069130D" w:rsidP="0069130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69130D" w:rsidRPr="0069130D" w:rsidRDefault="0069130D" w:rsidP="0069130D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</w:p>
    <w:p w:rsidR="009C4FD2" w:rsidRPr="007F539A" w:rsidRDefault="009C4FD2" w:rsidP="009C4FD2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17.11.2017</w:t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7F5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</w:p>
    <w:p w:rsidR="004E176E" w:rsidRDefault="004E176E" w:rsidP="009C4FD2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6117CE" w:rsidRPr="00E2147A" w:rsidRDefault="00E2147A" w:rsidP="00E214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7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D3A40" w:rsidRPr="00E2147A" w:rsidRDefault="00A87916" w:rsidP="00E214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7A">
        <w:rPr>
          <w:rFonts w:ascii="Times New Roman" w:hAnsi="Times New Roman" w:cs="Times New Roman"/>
          <w:b/>
          <w:bCs/>
          <w:sz w:val="28"/>
          <w:szCs w:val="28"/>
        </w:rPr>
        <w:t>проведения инвентаризации мест захоронений, произведенных на кладбищах</w:t>
      </w:r>
      <w:r w:rsidRPr="00E21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A40" w:rsidRPr="00E2147A">
        <w:rPr>
          <w:rFonts w:ascii="Times New Roman" w:hAnsi="Times New Roman" w:cs="Times New Roman"/>
          <w:b/>
          <w:sz w:val="28"/>
          <w:szCs w:val="28"/>
        </w:rPr>
        <w:t>Запорожского сельского поселения Темрюкского района</w:t>
      </w:r>
    </w:p>
    <w:p w:rsidR="002C3BA9" w:rsidRPr="00E2147A" w:rsidRDefault="002C3BA9" w:rsidP="00E214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40" w:rsidRDefault="008E417D" w:rsidP="008E417D">
      <w:pPr>
        <w:pStyle w:val="aa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8E417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1D3A40" w:rsidRPr="002C3BA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C3BA9" w:rsidRPr="002C3BA9" w:rsidRDefault="002C3BA9" w:rsidP="002C3BA9">
      <w:pPr>
        <w:pStyle w:val="aa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2147A" w:rsidRDefault="004E176E" w:rsidP="00E2147A">
      <w:pPr>
        <w:pStyle w:val="aa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1.1.</w:t>
      </w:r>
      <w:r w:rsidR="00E2147A" w:rsidRPr="00E2147A">
        <w:t xml:space="preserve"> </w:t>
      </w:r>
      <w:r w:rsidR="00E2147A" w:rsidRPr="00E2147A">
        <w:rPr>
          <w:rFonts w:ascii="Times New Roman" w:hAnsi="Times New Roman" w:cs="Times New Roman"/>
          <w:sz w:val="28"/>
          <w:szCs w:val="28"/>
        </w:rPr>
        <w:t>И</w:t>
      </w:r>
      <w:r w:rsidR="00E2147A">
        <w:rPr>
          <w:rFonts w:ascii="Times New Roman" w:hAnsi="Times New Roman" w:cs="Times New Roman"/>
          <w:sz w:val="28"/>
          <w:szCs w:val="28"/>
        </w:rPr>
        <w:t>нвентаризация</w:t>
      </w:r>
      <w:r w:rsidR="00E2147A" w:rsidRPr="00E2147A">
        <w:rPr>
          <w:rFonts w:ascii="Times New Roman" w:hAnsi="Times New Roman" w:cs="Times New Roman"/>
          <w:sz w:val="28"/>
          <w:szCs w:val="28"/>
        </w:rPr>
        <w:t xml:space="preserve"> захоронений на кладбищах Запорожского сельского поселения Темрюкского района </w:t>
      </w:r>
      <w:r w:rsidR="00E2147A">
        <w:rPr>
          <w:rFonts w:ascii="Times New Roman" w:hAnsi="Times New Roman" w:cs="Times New Roman"/>
          <w:sz w:val="28"/>
          <w:szCs w:val="28"/>
        </w:rPr>
        <w:t>п</w:t>
      </w:r>
      <w:r w:rsidR="00E2147A" w:rsidRPr="00E2147A">
        <w:rPr>
          <w:rFonts w:ascii="Times New Roman" w:hAnsi="Times New Roman" w:cs="Times New Roman"/>
          <w:sz w:val="28"/>
          <w:szCs w:val="28"/>
        </w:rPr>
        <w:t>ров</w:t>
      </w:r>
      <w:r w:rsidR="00E2147A">
        <w:rPr>
          <w:rFonts w:ascii="Times New Roman" w:hAnsi="Times New Roman" w:cs="Times New Roman"/>
          <w:sz w:val="28"/>
          <w:szCs w:val="28"/>
        </w:rPr>
        <w:t>о</w:t>
      </w:r>
      <w:r w:rsidR="00E2147A" w:rsidRPr="00E2147A">
        <w:rPr>
          <w:rFonts w:ascii="Times New Roman" w:hAnsi="Times New Roman" w:cs="Times New Roman"/>
          <w:sz w:val="28"/>
          <w:szCs w:val="28"/>
        </w:rPr>
        <w:t>д</w:t>
      </w:r>
      <w:r w:rsidR="00E2147A">
        <w:rPr>
          <w:rFonts w:ascii="Times New Roman" w:hAnsi="Times New Roman" w:cs="Times New Roman"/>
          <w:sz w:val="28"/>
          <w:szCs w:val="28"/>
        </w:rPr>
        <w:t>ится</w:t>
      </w:r>
      <w:r w:rsidR="00E2147A" w:rsidRPr="00E2147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 </w:t>
      </w:r>
      <w:r w:rsidR="00E2147A" w:rsidRPr="00E2147A">
        <w:rPr>
          <w:rFonts w:ascii="Times New Roman" w:hAnsi="Times New Roman" w:cs="Times New Roman"/>
          <w:sz w:val="28"/>
          <w:szCs w:val="28"/>
        </w:rPr>
        <w:t>не реже одного раза в три года</w:t>
      </w:r>
    </w:p>
    <w:p w:rsidR="00E2147A" w:rsidRPr="00E2147A" w:rsidRDefault="00E2147A" w:rsidP="00E2147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D4CD7" w:rsidRPr="003D4CD7">
        <w:rPr>
          <w:rFonts w:ascii="Times New Roman" w:hAnsi="Times New Roman" w:cs="Times New Roman"/>
          <w:sz w:val="28"/>
          <w:szCs w:val="28"/>
        </w:rPr>
        <w:t>Основными целями инвентаризации</w:t>
      </w:r>
      <w:r w:rsidR="003D4CD7">
        <w:rPr>
          <w:rFonts w:ascii="Times New Roman" w:hAnsi="Times New Roman" w:cs="Times New Roman"/>
          <w:sz w:val="28"/>
          <w:szCs w:val="28"/>
        </w:rPr>
        <w:t xml:space="preserve"> </w:t>
      </w:r>
      <w:r w:rsidRPr="00E2147A">
        <w:rPr>
          <w:rFonts w:ascii="Times New Roman" w:hAnsi="Times New Roman" w:cs="Times New Roman"/>
          <w:sz w:val="28"/>
          <w:szCs w:val="28"/>
        </w:rPr>
        <w:t>мест захоронений, на кладбищах проводится в следующих целях:</w:t>
      </w:r>
    </w:p>
    <w:p w:rsidR="00E2147A" w:rsidRPr="00E2147A" w:rsidRDefault="00E2147A" w:rsidP="00E2147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47A">
        <w:rPr>
          <w:rFonts w:ascii="Times New Roman" w:hAnsi="Times New Roman" w:cs="Times New Roman"/>
          <w:sz w:val="28"/>
          <w:szCs w:val="28"/>
        </w:rPr>
        <w:t>- планирование территории кладбищ;</w:t>
      </w:r>
    </w:p>
    <w:p w:rsidR="00E2147A" w:rsidRPr="00E2147A" w:rsidRDefault="00E2147A" w:rsidP="00E2147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47A">
        <w:rPr>
          <w:rFonts w:ascii="Times New Roman" w:hAnsi="Times New Roman" w:cs="Times New Roman"/>
          <w:sz w:val="28"/>
          <w:szCs w:val="28"/>
        </w:rPr>
        <w:t>- выявление бесхозных захоронений</w:t>
      </w:r>
      <w:r w:rsidR="003D4CD7" w:rsidRPr="003D4CD7">
        <w:t xml:space="preserve"> </w:t>
      </w:r>
      <w:r w:rsidR="003D4CD7" w:rsidRPr="003D4CD7">
        <w:rPr>
          <w:rFonts w:ascii="Times New Roman" w:hAnsi="Times New Roman" w:cs="Times New Roman"/>
          <w:sz w:val="28"/>
          <w:szCs w:val="28"/>
        </w:rPr>
        <w:t>и принятие мер по их регистрации</w:t>
      </w:r>
      <w:r w:rsidRPr="00E2147A">
        <w:rPr>
          <w:rFonts w:ascii="Times New Roman" w:hAnsi="Times New Roman" w:cs="Times New Roman"/>
          <w:sz w:val="28"/>
          <w:szCs w:val="28"/>
        </w:rPr>
        <w:t>;</w:t>
      </w:r>
    </w:p>
    <w:p w:rsidR="00E2147A" w:rsidRDefault="00E2147A" w:rsidP="00E2147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47A">
        <w:rPr>
          <w:rFonts w:ascii="Times New Roman" w:hAnsi="Times New Roman" w:cs="Times New Roman"/>
          <w:sz w:val="28"/>
          <w:szCs w:val="28"/>
        </w:rPr>
        <w:t>- сбор информации об установленных на территории кладбищ надгробных сооружениях и ограждениях мест захоронений;</w:t>
      </w:r>
    </w:p>
    <w:p w:rsidR="00E2147A" w:rsidRDefault="00E2147A" w:rsidP="003D4CD7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47A">
        <w:rPr>
          <w:rFonts w:ascii="Times New Roman" w:hAnsi="Times New Roman" w:cs="Times New Roman"/>
          <w:sz w:val="28"/>
          <w:szCs w:val="28"/>
        </w:rPr>
        <w:t xml:space="preserve">1.3. Распоряжение о проведении инвентаризации захоронений, порядке и сроках ее проведения, составе инвентаризационной комиссии принимается администрацией </w:t>
      </w:r>
      <w:r w:rsidR="003D4CD7" w:rsidRPr="003D4CD7">
        <w:rPr>
          <w:rFonts w:ascii="Times New Roman" w:hAnsi="Times New Roman" w:cs="Times New Roman"/>
          <w:sz w:val="28"/>
          <w:szCs w:val="28"/>
        </w:rPr>
        <w:t>З</w:t>
      </w:r>
      <w:r w:rsidR="003D4CD7">
        <w:rPr>
          <w:rFonts w:ascii="Times New Roman" w:hAnsi="Times New Roman" w:cs="Times New Roman"/>
          <w:sz w:val="28"/>
          <w:szCs w:val="28"/>
        </w:rPr>
        <w:t xml:space="preserve">апорожского сельского поселения </w:t>
      </w:r>
      <w:r w:rsidR="003D4CD7" w:rsidRPr="003D4CD7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3D4CD7">
        <w:rPr>
          <w:rFonts w:ascii="Times New Roman" w:hAnsi="Times New Roman" w:cs="Times New Roman"/>
          <w:sz w:val="28"/>
          <w:szCs w:val="28"/>
        </w:rPr>
        <w:t>.</w:t>
      </w:r>
    </w:p>
    <w:p w:rsidR="001D3A40" w:rsidRDefault="001D3A40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D3A40" w:rsidRDefault="003D4CD7" w:rsidP="003D4CD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D7">
        <w:rPr>
          <w:rFonts w:ascii="Times New Roman" w:hAnsi="Times New Roman" w:cs="Times New Roman"/>
          <w:b/>
          <w:sz w:val="28"/>
          <w:szCs w:val="28"/>
        </w:rPr>
        <w:t>II. Общие правила проведения инвентаризации захоронений</w:t>
      </w:r>
    </w:p>
    <w:p w:rsidR="00A44BD2" w:rsidRDefault="00A44BD2" w:rsidP="003D4CD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D2" w:rsidRDefault="00A44BD2" w:rsidP="00A44BD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A44BD2">
        <w:rPr>
          <w:rFonts w:ascii="Times New Roman" w:hAnsi="Times New Roman" w:cs="Times New Roman"/>
          <w:sz w:val="28"/>
          <w:szCs w:val="28"/>
        </w:rPr>
        <w:t>При проведении инвентаризации захоронений инвентаризационной комиссией заполняются формы, приведенные в приложениях настоящему П</w:t>
      </w:r>
      <w:r>
        <w:rPr>
          <w:rFonts w:ascii="Times New Roman" w:hAnsi="Times New Roman" w:cs="Times New Roman"/>
          <w:sz w:val="28"/>
          <w:szCs w:val="28"/>
        </w:rPr>
        <w:t>орядку</w:t>
      </w:r>
      <w:r w:rsidRPr="00A44BD2">
        <w:rPr>
          <w:rFonts w:ascii="Times New Roman" w:hAnsi="Times New Roman" w:cs="Times New Roman"/>
          <w:sz w:val="28"/>
          <w:szCs w:val="28"/>
        </w:rPr>
        <w:t>.</w:t>
      </w:r>
    </w:p>
    <w:p w:rsidR="00A44BD2" w:rsidRPr="00A44BD2" w:rsidRDefault="00A44BD2" w:rsidP="00A44BD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BD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4BD2">
        <w:rPr>
          <w:rFonts w:ascii="Times New Roman" w:hAnsi="Times New Roman" w:cs="Times New Roman"/>
          <w:sz w:val="28"/>
          <w:szCs w:val="28"/>
        </w:rPr>
        <w:t>. До начала проведения инвентаризации захоронений на соответствующем кладбище инвентаризационной комиссии надлежит:</w:t>
      </w:r>
    </w:p>
    <w:p w:rsidR="00A44BD2" w:rsidRPr="00A44BD2" w:rsidRDefault="00A44BD2" w:rsidP="00A44BD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BD2">
        <w:rPr>
          <w:rFonts w:ascii="Times New Roman" w:hAnsi="Times New Roman" w:cs="Times New Roman"/>
          <w:sz w:val="28"/>
          <w:szCs w:val="28"/>
        </w:rPr>
        <w:t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:rsidR="00A44BD2" w:rsidRPr="00A44BD2" w:rsidRDefault="00A44BD2" w:rsidP="00A44BD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BD2">
        <w:rPr>
          <w:rFonts w:ascii="Times New Roman" w:hAnsi="Times New Roman" w:cs="Times New Roman"/>
          <w:sz w:val="28"/>
          <w:szCs w:val="28"/>
        </w:rPr>
        <w:t>2) получить сведения о последних зарегистрированных на момент проведения инвентаризации захоронениях на соответствующем кладбище.</w:t>
      </w:r>
    </w:p>
    <w:p w:rsidR="00A44BD2" w:rsidRPr="00A44BD2" w:rsidRDefault="00A44BD2" w:rsidP="00A44BD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BD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44B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4BD2">
        <w:rPr>
          <w:rFonts w:ascii="Times New Roman" w:hAnsi="Times New Roman" w:cs="Times New Roman"/>
          <w:sz w:val="28"/>
          <w:szCs w:val="28"/>
        </w:rPr>
        <w:t xml:space="preserve"> если книги регистрации захоронений (захоронений урн с прахом) находятся на постоянном хранении в муниципальном архиве, инвентаризационная комиссия вправе их истребовать в установленном порядке на период проведения инвентаризации захоронений.</w:t>
      </w:r>
    </w:p>
    <w:p w:rsidR="00E74589" w:rsidRPr="00E74589" w:rsidRDefault="00E74589" w:rsidP="00E745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4589">
        <w:rPr>
          <w:rFonts w:ascii="Times New Roman" w:hAnsi="Times New Roman" w:cs="Times New Roman"/>
          <w:sz w:val="28"/>
          <w:szCs w:val="28"/>
        </w:rPr>
        <w:t>. Сведения о фактическом наличии захоронений на проверяемом кладбище вносятся в инвентаризационные описи не менее чем в двух экземплярах.</w:t>
      </w:r>
    </w:p>
    <w:p w:rsidR="00E74589" w:rsidRPr="00E74589" w:rsidRDefault="00E74589" w:rsidP="00E745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4589">
        <w:rPr>
          <w:rFonts w:ascii="Times New Roman" w:hAnsi="Times New Roman" w:cs="Times New Roman"/>
          <w:sz w:val="28"/>
          <w:szCs w:val="28"/>
        </w:rPr>
        <w:t>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E74589" w:rsidRPr="00E74589" w:rsidRDefault="00E74589" w:rsidP="00E745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4589">
        <w:rPr>
          <w:rFonts w:ascii="Times New Roman" w:hAnsi="Times New Roman" w:cs="Times New Roman"/>
          <w:sz w:val="28"/>
          <w:szCs w:val="28"/>
        </w:rPr>
        <w:t xml:space="preserve">. Инвентаризационные описи можно заполнять от </w:t>
      </w:r>
      <w:proofErr w:type="gramStart"/>
      <w:r w:rsidRPr="00E74589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E74589">
        <w:rPr>
          <w:rFonts w:ascii="Times New Roman" w:hAnsi="Times New Roman" w:cs="Times New Roman"/>
          <w:sz w:val="28"/>
          <w:szCs w:val="28"/>
        </w:rPr>
        <w:t xml:space="preserve"> как чернилами, так и шариковой ручкой или с использованием средств компьютерной техники. В инвентаризационных описях не должно быть помарок и подчисток.</w:t>
      </w:r>
    </w:p>
    <w:p w:rsidR="00A44BD2" w:rsidRDefault="00C02A89" w:rsidP="00E745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 xml:space="preserve">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 w:rsidRPr="00C02A89">
        <w:rPr>
          <w:rFonts w:ascii="Times New Roman" w:hAnsi="Times New Roman" w:cs="Times New Roman"/>
          <w:sz w:val="28"/>
          <w:szCs w:val="28"/>
        </w:rPr>
        <w:t>зачеркнутыми</w:t>
      </w:r>
      <w:proofErr w:type="gramEnd"/>
      <w:r w:rsidRPr="00C02A89">
        <w:rPr>
          <w:rFonts w:ascii="Times New Roman" w:hAnsi="Times New Roman" w:cs="Times New Roman"/>
          <w:sz w:val="28"/>
          <w:szCs w:val="28"/>
        </w:rPr>
        <w:t xml:space="preserve"> правильных записей. Исправления должны быть оговорены и подписаны председателем и членами инвентаризационной комиссии.</w:t>
      </w:r>
    </w:p>
    <w:p w:rsidR="00C02A89" w:rsidRP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>2.7.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>2.8.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C02A89" w:rsidRP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2A89">
        <w:rPr>
          <w:rFonts w:ascii="Times New Roman" w:hAnsi="Times New Roman" w:cs="Times New Roman"/>
          <w:sz w:val="28"/>
          <w:szCs w:val="28"/>
        </w:rPr>
        <w:t>. Инвентаризационные описи подписывают председатель и члены инвентаризационной комиссии.</w:t>
      </w:r>
    </w:p>
    <w:p w:rsidR="00C02A89" w:rsidRPr="00A44BD2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C02A89">
        <w:rPr>
          <w:rFonts w:ascii="Times New Roman" w:hAnsi="Times New Roman" w:cs="Times New Roman"/>
          <w:sz w:val="28"/>
          <w:szCs w:val="28"/>
        </w:rPr>
        <w:t>. При выявлении захоронений, по которым отсутствуют или указаны неправильные данные в книгах регистрации захоронений (захоронений урн с прахом), комиссия должна включить в опись данные, установленные в ходе проведения инвентаризации.</w:t>
      </w:r>
    </w:p>
    <w:p w:rsidR="00C02A89" w:rsidRDefault="00C02A89" w:rsidP="00A44BD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D4CD7" w:rsidRDefault="00C02A89" w:rsidP="00C02A8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89">
        <w:rPr>
          <w:rFonts w:ascii="Times New Roman" w:hAnsi="Times New Roman" w:cs="Times New Roman"/>
          <w:b/>
          <w:sz w:val="28"/>
          <w:szCs w:val="28"/>
        </w:rPr>
        <w:t>III.</w:t>
      </w:r>
      <w:r w:rsidRPr="00C02A89">
        <w:rPr>
          <w:b/>
        </w:rPr>
        <w:t xml:space="preserve"> </w:t>
      </w:r>
      <w:r w:rsidRPr="00C02A89">
        <w:rPr>
          <w:rFonts w:ascii="Times New Roman" w:hAnsi="Times New Roman" w:cs="Times New Roman"/>
          <w:b/>
          <w:sz w:val="28"/>
          <w:szCs w:val="28"/>
        </w:rPr>
        <w:t>Инвентаризация захоронений</w:t>
      </w:r>
    </w:p>
    <w:p w:rsidR="00C02A89" w:rsidRDefault="00C02A89" w:rsidP="00C02A8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A89" w:rsidRP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>3.1.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 (захоронений урн с прахом).</w:t>
      </w:r>
    </w:p>
    <w:p w:rsidR="00C02A89" w:rsidRP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A89">
        <w:rPr>
          <w:rFonts w:ascii="Times New Roman" w:hAnsi="Times New Roman" w:cs="Times New Roman"/>
          <w:sz w:val="28"/>
          <w:szCs w:val="28"/>
        </w:rPr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 (захоронений урн с прахом).</w:t>
      </w:r>
      <w:proofErr w:type="gramEnd"/>
    </w:p>
    <w:p w:rsidR="00C02A89" w:rsidRP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C02A89">
        <w:rPr>
          <w:rFonts w:ascii="Times New Roman" w:hAnsi="Times New Roman" w:cs="Times New Roman"/>
          <w:sz w:val="28"/>
          <w:szCs w:val="28"/>
        </w:rPr>
        <w:t>При отсутствии на могиле регистрационного знака сопоставление данных книг регистрации захоронений (захоронений урн с прахом)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  <w:proofErr w:type="gramEnd"/>
    </w:p>
    <w:p w:rsidR="005F538D" w:rsidRPr="00C02A89" w:rsidRDefault="00C02A89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>В данном случае в инвентаризационной описи в графе "Номер захоронения, указанный на регистрационном знаке захоронения" ставится прочерк "</w:t>
      </w:r>
      <w:proofErr w:type="gramStart"/>
      <w:r w:rsidRPr="00C02A89">
        <w:rPr>
          <w:rFonts w:ascii="Times New Roman" w:hAnsi="Times New Roman" w:cs="Times New Roman"/>
          <w:sz w:val="28"/>
          <w:szCs w:val="28"/>
        </w:rPr>
        <w:t>-"</w:t>
      </w:r>
      <w:proofErr w:type="gramEnd"/>
      <w:r w:rsidRPr="00C02A89">
        <w:rPr>
          <w:rFonts w:ascii="Times New Roman" w:hAnsi="Times New Roman" w:cs="Times New Roman"/>
          <w:sz w:val="28"/>
          <w:szCs w:val="28"/>
        </w:rPr>
        <w:t>.</w:t>
      </w:r>
    </w:p>
    <w:p w:rsidR="005F538D" w:rsidRPr="005F538D" w:rsidRDefault="005F538D" w:rsidP="005F538D">
      <w:pPr>
        <w:pStyle w:val="aa"/>
        <w:ind w:firstLine="851"/>
        <w:rPr>
          <w:rFonts w:ascii="Times New Roman" w:hAnsi="Times New Roman" w:cs="Times New Roman"/>
          <w:sz w:val="28"/>
          <w:szCs w:val="28"/>
        </w:rPr>
      </w:pPr>
      <w:r w:rsidRPr="005F538D">
        <w:rPr>
          <w:rFonts w:ascii="Times New Roman" w:hAnsi="Times New Roman" w:cs="Times New Roman"/>
          <w:sz w:val="28"/>
          <w:szCs w:val="28"/>
        </w:rPr>
        <w:t>3.3. В случае</w:t>
      </w:r>
      <w:proofErr w:type="gramStart"/>
      <w:r w:rsidRPr="005F538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F538D">
        <w:rPr>
          <w:rFonts w:ascii="Times New Roman" w:hAnsi="Times New Roman" w:cs="Times New Roman"/>
          <w:sz w:val="28"/>
          <w:szCs w:val="28"/>
        </w:rPr>
        <w:t xml:space="preserve"> если отсутствуют регистрационный знак на захоронении и запись в книгах регистрации захоронений (захоронений урн с прахом) о произведенном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"Номер захоронения, указанный в книге регистрации захоронений (захоронений урн с прахом)" и "Номер захоронения, указанный на регистрационном знаке захоронения" ставится прочерк "-". Иные графы инвентаризационной описи заполняются исходя из наличия имеющейся информации о захоронении.</w:t>
      </w:r>
    </w:p>
    <w:p w:rsidR="005F538D" w:rsidRPr="005F538D" w:rsidRDefault="005F538D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8D">
        <w:rPr>
          <w:rFonts w:ascii="Times New Roman" w:hAnsi="Times New Roman" w:cs="Times New Roman"/>
          <w:sz w:val="28"/>
          <w:szCs w:val="28"/>
        </w:rPr>
        <w:lastRenderedPageBreak/>
        <w:t>3.4. В случае</w:t>
      </w:r>
      <w:proofErr w:type="gramStart"/>
      <w:r w:rsidRPr="005F538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F538D">
        <w:rPr>
          <w:rFonts w:ascii="Times New Roman" w:hAnsi="Times New Roman" w:cs="Times New Roman"/>
          <w:sz w:val="28"/>
          <w:szCs w:val="28"/>
        </w:rPr>
        <w:t xml:space="preserve"> если в книгах регистрации захоронений (захоронений урн с прахом)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</w:p>
    <w:p w:rsidR="005F538D" w:rsidRPr="005F538D" w:rsidRDefault="005F538D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8D">
        <w:rPr>
          <w:rFonts w:ascii="Times New Roman" w:hAnsi="Times New Roman" w:cs="Times New Roman"/>
          <w:sz w:val="28"/>
          <w:szCs w:val="28"/>
        </w:rPr>
        <w:t>В этом случае в инвентаризационной описи в графе "Примечание" делается запись "неучтенное захоронение", в графах "Номер захоронения, указанный в книге регистрации захоронений (захоронений урн с прахом)" и "Номер захоронения, указанный на регистрационном знаке захоронения" ставится прочерк "</w:t>
      </w:r>
      <w:proofErr w:type="gramStart"/>
      <w:r w:rsidRPr="005F538D">
        <w:rPr>
          <w:rFonts w:ascii="Times New Roman" w:hAnsi="Times New Roman" w:cs="Times New Roman"/>
          <w:sz w:val="28"/>
          <w:szCs w:val="28"/>
        </w:rPr>
        <w:t>-"</w:t>
      </w:r>
      <w:proofErr w:type="gramEnd"/>
      <w:r w:rsidRPr="005F538D">
        <w:rPr>
          <w:rFonts w:ascii="Times New Roman" w:hAnsi="Times New Roman" w:cs="Times New Roman"/>
          <w:sz w:val="28"/>
          <w:szCs w:val="28"/>
        </w:rPr>
        <w:t>, иные графы инвентаризационной описи заполняются исходя из наличия имеющейся информации о захоронении.</w:t>
      </w:r>
    </w:p>
    <w:p w:rsidR="005F538D" w:rsidRPr="005F538D" w:rsidRDefault="005F538D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8D">
        <w:rPr>
          <w:rFonts w:ascii="Times New Roman" w:hAnsi="Times New Roman" w:cs="Times New Roman"/>
          <w:sz w:val="28"/>
          <w:szCs w:val="28"/>
        </w:rPr>
        <w:t>3.5. Инвентаризация захоронений производится по видам мест захоронений (одиночные, родственные, воинские, почетные, семейные (родовые), захоронения урн с прахом).</w:t>
      </w:r>
    </w:p>
    <w:p w:rsidR="005F538D" w:rsidRPr="005F538D" w:rsidRDefault="005F538D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8D">
        <w:rPr>
          <w:rFonts w:ascii="Times New Roman" w:hAnsi="Times New Roman" w:cs="Times New Roman"/>
          <w:sz w:val="28"/>
          <w:szCs w:val="28"/>
        </w:rPr>
        <w:t>3.6. Сведения о регистрации захоронений, проводимой в период проведения инвентаризации, заносятся в отдельную инвентаризационную опись под названием "Захоронения, зарегистрированные во время проведения инвентаризации".</w:t>
      </w:r>
    </w:p>
    <w:p w:rsidR="00944432" w:rsidRDefault="00944432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2A89" w:rsidRPr="00944432" w:rsidRDefault="00944432" w:rsidP="005F538D">
      <w:pPr>
        <w:pStyle w:val="aa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3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444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432">
        <w:rPr>
          <w:rFonts w:ascii="Times New Roman" w:hAnsi="Times New Roman" w:cs="Times New Roman"/>
          <w:b/>
          <w:sz w:val="28"/>
          <w:szCs w:val="28"/>
        </w:rPr>
        <w:t>Порядок оформления результатов инвентаризации</w:t>
      </w:r>
    </w:p>
    <w:p w:rsidR="00944432" w:rsidRPr="00944432" w:rsidRDefault="00944432" w:rsidP="0094443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44432">
        <w:rPr>
          <w:rFonts w:ascii="Times New Roman" w:hAnsi="Times New Roman" w:cs="Times New Roman"/>
          <w:sz w:val="28"/>
          <w:szCs w:val="28"/>
        </w:rPr>
        <w:t>.1. По результатам проведенной инвентаризации составляется ведомость результатов, выявленных инвентаризацией, которая подписывается председателем и членами инвентаризационной комиссии.</w:t>
      </w:r>
    </w:p>
    <w:p w:rsidR="00944432" w:rsidRDefault="00944432" w:rsidP="0094443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44432">
        <w:rPr>
          <w:rFonts w:ascii="Times New Roman" w:hAnsi="Times New Roman" w:cs="Times New Roman"/>
          <w:sz w:val="28"/>
          <w:szCs w:val="28"/>
        </w:rPr>
        <w:t>.2. Результаты проведения инвентаризации захоронений на кладбище отражаются в акте.</w:t>
      </w:r>
    </w:p>
    <w:p w:rsidR="00944432" w:rsidRDefault="00944432" w:rsidP="0094443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44432" w:rsidRPr="00944432" w:rsidRDefault="00944432" w:rsidP="0094443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44432" w:rsidRPr="00944432" w:rsidRDefault="00944432" w:rsidP="0094443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432">
        <w:rPr>
          <w:rFonts w:ascii="Times New Roman" w:hAnsi="Times New Roman" w:cs="Times New Roman"/>
          <w:b/>
          <w:sz w:val="28"/>
          <w:szCs w:val="28"/>
        </w:rPr>
        <w:t>V. Мероприятия, проводимые по результатам инвентаризации захоронений</w:t>
      </w:r>
    </w:p>
    <w:p w:rsidR="00944432" w:rsidRPr="00944432" w:rsidRDefault="00944432" w:rsidP="0094443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>По результатам инвентаризации проводятся следующие мероприятия:</w:t>
      </w: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44432">
        <w:rPr>
          <w:rFonts w:ascii="Times New Roman" w:hAnsi="Times New Roman" w:cs="Times New Roman"/>
          <w:sz w:val="28"/>
          <w:szCs w:val="28"/>
        </w:rPr>
        <w:t>Если на захоронении отсутствует регистрационный знак с номером захоронения, но в книгах регистрации захоронений (захоронений урн с прахом)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 его рождения и смерти, регистрационного номера</w:t>
      </w:r>
      <w:proofErr w:type="gramEnd"/>
      <w:r w:rsidRPr="00944432">
        <w:rPr>
          <w:rFonts w:ascii="Times New Roman" w:hAnsi="Times New Roman" w:cs="Times New Roman"/>
          <w:sz w:val="28"/>
          <w:szCs w:val="28"/>
        </w:rPr>
        <w:t xml:space="preserve"> захоронения.</w:t>
      </w: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>Регистрационный номер захоронения, указанный на регистрационном знаке, должен совпадать с номером захоронения, указанным в книге регистрации захоронений (захоронений урн с прахом).</w:t>
      </w: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944432">
        <w:rPr>
          <w:rFonts w:ascii="Times New Roman" w:hAnsi="Times New Roman" w:cs="Times New Roman"/>
          <w:sz w:val="28"/>
          <w:szCs w:val="28"/>
        </w:rPr>
        <w:t>Если на захоронении и в книгах регистрации захоронений (захоронений урн с прахом)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  <w:proofErr w:type="gramEnd"/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>В этом случае к книге регистрации захоронений (захоронений урн с прахом) указывается только регистрационный номер захоронения, дополнительно делается запись "неблагоустроенное (брошенное) захоронение" и указывается информация, предусмотренная в пункте 5.4 настоящего раздела.</w:t>
      </w: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lastRenderedPageBreak/>
        <w:t xml:space="preserve">5.3. Если при инвентаризации захоронений выявлены неправильные данные в книгах регистрации захоронений (захоронений урн с прахом), то исправление ошибки в книгах регистрации (захоронений урн с прахом) производится путем зачеркивания неправильных записей и проставления над </w:t>
      </w:r>
      <w:proofErr w:type="gramStart"/>
      <w:r w:rsidRPr="00944432">
        <w:rPr>
          <w:rFonts w:ascii="Times New Roman" w:hAnsi="Times New Roman" w:cs="Times New Roman"/>
          <w:sz w:val="28"/>
          <w:szCs w:val="28"/>
        </w:rPr>
        <w:t>зачеркнутыми</w:t>
      </w:r>
      <w:proofErr w:type="gramEnd"/>
      <w:r w:rsidRPr="00944432">
        <w:rPr>
          <w:rFonts w:ascii="Times New Roman" w:hAnsi="Times New Roman" w:cs="Times New Roman"/>
          <w:sz w:val="28"/>
          <w:szCs w:val="28"/>
        </w:rPr>
        <w:t xml:space="preserve"> правильных записей.</w:t>
      </w: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8E417D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944432">
        <w:rPr>
          <w:rFonts w:ascii="Times New Roman" w:hAnsi="Times New Roman" w:cs="Times New Roman"/>
          <w:sz w:val="28"/>
          <w:szCs w:val="28"/>
        </w:rPr>
        <w:t>В книгах регистрации захоронений (захоронений урн с прахом) производится регистрация всех захоронений, не учтенных по каким-либо причинам в книгах регистрации захоронений (захоронений урн с прахом), в том числе неблагоустроенные (брошенные) захоронения, при этом делается пометка "запись внесена по результатам инвентаризации",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  <w:proofErr w:type="gramEnd"/>
    </w:p>
    <w:p w:rsid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4432" w:rsidRDefault="00944432" w:rsidP="008E417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8E417D" w:rsidRDefault="008E417D" w:rsidP="008E417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8E417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E417D" w:rsidRPr="008E417D" w:rsidRDefault="008E417D" w:rsidP="008E417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E417D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8E417D" w:rsidRDefault="008E417D" w:rsidP="008E417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E417D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8E417D">
        <w:rPr>
          <w:rFonts w:ascii="Times New Roman" w:hAnsi="Times New Roman" w:cs="Times New Roman"/>
          <w:sz w:val="28"/>
          <w:szCs w:val="28"/>
        </w:rPr>
        <w:tab/>
      </w:r>
      <w:r w:rsidRPr="008E417D">
        <w:rPr>
          <w:rFonts w:ascii="Times New Roman" w:hAnsi="Times New Roman" w:cs="Times New Roman"/>
          <w:sz w:val="28"/>
          <w:szCs w:val="28"/>
        </w:rPr>
        <w:tab/>
      </w:r>
      <w:r w:rsidRPr="008E417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8E41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417D">
        <w:rPr>
          <w:rFonts w:ascii="Times New Roman" w:hAnsi="Times New Roman" w:cs="Times New Roman"/>
          <w:sz w:val="28"/>
          <w:szCs w:val="28"/>
        </w:rPr>
        <w:t xml:space="preserve">          Н.</w:t>
      </w:r>
      <w:r>
        <w:rPr>
          <w:rFonts w:ascii="Times New Roman" w:hAnsi="Times New Roman" w:cs="Times New Roman"/>
          <w:sz w:val="28"/>
          <w:szCs w:val="28"/>
        </w:rPr>
        <w:t>А.Семенов</w:t>
      </w:r>
    </w:p>
    <w:p w:rsidR="008E417D" w:rsidRDefault="008E417D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A80251" w:rsidRDefault="00A80251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A80251" w:rsidRDefault="00A80251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A80251" w:rsidRDefault="00A80251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A80251" w:rsidRDefault="00A80251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A80251" w:rsidRDefault="00A80251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A92" w:rsidRDefault="00DD4A92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A92" w:rsidRDefault="00DD4A92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A92" w:rsidRDefault="00DD4A92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P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</w:p>
    <w:p w:rsidR="00A80251" w:rsidRP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ИНВЕНТАРИЗАЦИОННАЯ ОПИСЬ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ЗАХОРОНЕНИЙ НА КЛАДБИЩАХ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кладбища, место его расположения)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93" w:type="dxa"/>
        <w:jc w:val="center"/>
        <w:tblCellSpacing w:w="0" w:type="dxa"/>
        <w:tblInd w:w="-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044"/>
        <w:gridCol w:w="2551"/>
        <w:gridCol w:w="1414"/>
        <w:gridCol w:w="1827"/>
        <w:gridCol w:w="1668"/>
      </w:tblGrid>
      <w:tr w:rsidR="00A80251" w:rsidRPr="00A80251" w:rsidTr="00A80251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gramStart"/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 (указываются ФИО умершего, дата его смерти, краткое описание захоронения, позволяющее его идентифицировать)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  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захоронения,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указанный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книге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регистрации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захоронений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(захоронений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урн    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прахом)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     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захоронения,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указанный на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регистрационном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знаке     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0251" w:rsidRPr="00A80251" w:rsidTr="00A80251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0251" w:rsidRPr="00A80251" w:rsidTr="00A80251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0251" w:rsidRPr="00A80251" w:rsidRDefault="00A80251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Default="00A80251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 по описи:</w:t>
      </w:r>
    </w:p>
    <w:p w:rsidR="00A80251" w:rsidRPr="00A80251" w:rsidRDefault="00A80251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захоронений, зарегистрированных в книге регистрации захоронений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(захоронений урн с прахом),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_______</w:t>
      </w:r>
      <w:r w:rsid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DD4A92" w:rsidRDefault="00A80251" w:rsidP="00DD4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(прописью)</w:t>
      </w:r>
    </w:p>
    <w:p w:rsidR="00A80251" w:rsidRPr="00A80251" w:rsidRDefault="00A80251" w:rsidP="00DD4A92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захоронений, не зарегис</w:t>
      </w:r>
      <w:r w:rsid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трированных в книге регистрации </w:t>
      </w: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захоронений (захоронений урн с прахом),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(прописью)</w:t>
      </w:r>
    </w:p>
    <w:p w:rsidR="00A80251" w:rsidRPr="00A80251" w:rsidRDefault="00A80251" w:rsidP="00A80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A80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____________________________________________________________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A80251" w:rsidRPr="00A80251" w:rsidRDefault="00A80251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Default="00CB1FF9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A80251" w:rsidRDefault="00CB1FF9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CB1FF9" w:rsidRDefault="00CB1FF9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</w:t>
      </w:r>
    </w:p>
    <w:p w:rsidR="00CB1FF9" w:rsidRPr="00CB1FF9" w:rsidRDefault="00CB1FF9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Запорожского сельского поселения </w:t>
      </w:r>
    </w:p>
    <w:p w:rsidR="00A80251" w:rsidRDefault="00CB1FF9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района</w:t>
      </w: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</w:t>
      </w: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Н.А.Семенов</w:t>
      </w:r>
    </w:p>
    <w:p w:rsidR="00A80251" w:rsidRPr="00A80251" w:rsidRDefault="00A80251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Default="00CB1FF9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Default="00CB1FF9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Default="00CB1FF9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Default="00CB1FF9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Default="00CB1FF9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Default="00CB1FF9" w:rsidP="00DD4A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A92" w:rsidRDefault="00DD4A92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P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A80251" w:rsidRPr="00A80251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80251"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1FF9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ИНВЕНТ</w:t>
      </w:r>
      <w:r w:rsidR="00CB1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АРИЗАЦИОННАЯ ОПИСЬ ЗАХОРОНЕНИЙ, </w:t>
      </w:r>
      <w:r w:rsidRPr="00A80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ПРОИЗВЕДЕННЫХВ ПЕРИОД ПРОВЕДЕНИЯ ИНВЕНТАРИЗАЦИИ 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КЛАДБИЩЕ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:rsidR="00A80251" w:rsidRPr="00DD4A92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кладбища, место его расположения)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88" w:type="dxa"/>
        <w:jc w:val="center"/>
        <w:tblCellSpacing w:w="0" w:type="dxa"/>
        <w:tblInd w:w="-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392"/>
        <w:gridCol w:w="2103"/>
        <w:gridCol w:w="1783"/>
        <w:gridCol w:w="2127"/>
        <w:gridCol w:w="1513"/>
      </w:tblGrid>
      <w:tr w:rsidR="00A80251" w:rsidRPr="00A80251" w:rsidTr="00A80251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gramStart"/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 (указываются Ф.И.О. умершего, дата его смерти, краткое описание захоронения, позволяющее его идентифицировать)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надгробного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сооружения (надгробия) либо иного ритуального знака на захоронении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(его краткое описание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указанием материала, из которого изготовлено надгробное сооружение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(надгробие) или иной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ритуальный знак)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  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захоронения,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указанный в книге регистрации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захоронений (захоронений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урн с прахом)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захоронения,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указанный на регистрационном знаке захоронения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0251" w:rsidRPr="00A80251" w:rsidTr="00A80251">
        <w:trPr>
          <w:trHeight w:val="315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0251" w:rsidRPr="00A80251" w:rsidTr="00A80251">
        <w:trPr>
          <w:trHeight w:val="240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251" w:rsidRPr="00A80251" w:rsidRDefault="00A80251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 по описи: количество захороне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ний, зарегистрированных в книге </w:t>
      </w: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захоронений (захоронений урн с прахом)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(прописью)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захоронений, не зарегистрированных в книге регистрации захоронений (захоронений урн с прахом) _______________________________________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(прописью)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____________________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 ___________________________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A80251" w:rsidRPr="00A80251" w:rsidRDefault="00CB1FF9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80251"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A80251" w:rsidRDefault="00A80251" w:rsidP="00DD4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04636D" w:rsidRDefault="0004636D" w:rsidP="00DD4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36D" w:rsidRPr="00CB1FF9" w:rsidRDefault="0004636D" w:rsidP="00DD4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CB1FF9" w:rsidRDefault="00CB1FF9" w:rsidP="00CB1FF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CB1FF9" w:rsidRPr="00CB1FF9" w:rsidRDefault="00CB1FF9" w:rsidP="00CB1FF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DD4A92" w:rsidRPr="00CB1FF9" w:rsidRDefault="00CB1FF9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CB1FF9">
        <w:rPr>
          <w:rFonts w:ascii="Times New Roman" w:hAnsi="Times New Roman" w:cs="Times New Roman"/>
          <w:sz w:val="28"/>
          <w:szCs w:val="28"/>
        </w:rPr>
        <w:tab/>
      </w:r>
      <w:r w:rsidRPr="00CB1FF9">
        <w:rPr>
          <w:rFonts w:ascii="Times New Roman" w:hAnsi="Times New Roman" w:cs="Times New Roman"/>
          <w:sz w:val="28"/>
          <w:szCs w:val="28"/>
        </w:rPr>
        <w:tab/>
      </w:r>
      <w:r w:rsidRPr="00CB1F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CB1FF9">
        <w:rPr>
          <w:rFonts w:ascii="Times New Roman" w:hAnsi="Times New Roman" w:cs="Times New Roman"/>
          <w:sz w:val="28"/>
          <w:szCs w:val="28"/>
        </w:rPr>
        <w:tab/>
        <w:t xml:space="preserve">             Н.А.Семенов</w:t>
      </w:r>
    </w:p>
    <w:p w:rsidR="00CB1FF9" w:rsidRPr="00CB1FF9" w:rsidRDefault="00CB1FF9" w:rsidP="00CB1F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к Положению</w:t>
      </w:r>
    </w:p>
    <w:p w:rsidR="00CB1FF9" w:rsidRPr="00CB1FF9" w:rsidRDefault="00CB1FF9" w:rsidP="00CB1F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CB1FF9" w:rsidRDefault="00CB1FF9" w:rsidP="00CB1F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CB1FF9" w:rsidRDefault="00CB1FF9" w:rsidP="00CB1F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ВЕДОМОСТЬ</w:t>
      </w: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РЕЗУЛЬТАТОВ, ВЫЯВЛЕННЫХ ИНВЕНТАРИЗАЦИЕЙ</w:t>
      </w: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6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536"/>
        <w:gridCol w:w="3402"/>
        <w:gridCol w:w="3118"/>
      </w:tblGrid>
      <w:tr w:rsidR="00CB1FF9" w:rsidRPr="00CB1FF9" w:rsidTr="00CB1FF9">
        <w:trPr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proofErr w:type="gramStart"/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захоронений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CB1FF9" w:rsidRPr="00CB1FF9" w:rsidTr="00CB1FF9">
        <w:trPr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B1FF9" w:rsidRPr="00CB1FF9" w:rsidTr="00CB1FF9">
        <w:trPr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CB1FF9" w:rsidRDefault="00CB1FF9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_______________</w:t>
      </w: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CB1FF9" w:rsidRPr="00CB1FF9" w:rsidRDefault="00CB1FF9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1FF9" w:rsidRPr="00CB1FF9" w:rsidRDefault="00CB1FF9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CB1FF9" w:rsidRPr="00CB1FF9" w:rsidRDefault="00CB1FF9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CB1FF9" w:rsidRDefault="00CB1FF9" w:rsidP="00CB1FF9">
      <w:pPr>
        <w:pStyle w:val="aa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CB1FF9" w:rsidRDefault="00CB1FF9" w:rsidP="00CB1FF9">
      <w:pPr>
        <w:pStyle w:val="aa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B1FF9" w:rsidRDefault="00CB1FF9" w:rsidP="00CB1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FF9" w:rsidRDefault="00CB1FF9" w:rsidP="00CB1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36D" w:rsidRDefault="0004636D" w:rsidP="00CB1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FF9" w:rsidRPr="00CB1FF9" w:rsidRDefault="00CB1FF9" w:rsidP="00CB1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CB1FF9" w:rsidRPr="00CB1FF9" w:rsidRDefault="00CB1FF9" w:rsidP="00CB1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CB1FF9" w:rsidRPr="00CB1FF9" w:rsidRDefault="00CB1FF9" w:rsidP="00CB1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CB1FF9">
        <w:rPr>
          <w:rFonts w:ascii="Times New Roman" w:hAnsi="Times New Roman" w:cs="Times New Roman"/>
          <w:sz w:val="28"/>
          <w:szCs w:val="28"/>
        </w:rPr>
        <w:tab/>
      </w:r>
      <w:r w:rsidRPr="00CB1FF9">
        <w:rPr>
          <w:rFonts w:ascii="Times New Roman" w:hAnsi="Times New Roman" w:cs="Times New Roman"/>
          <w:sz w:val="28"/>
          <w:szCs w:val="28"/>
        </w:rPr>
        <w:tab/>
      </w:r>
      <w:r w:rsidRPr="00CB1F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CB1FF9">
        <w:rPr>
          <w:rFonts w:ascii="Times New Roman" w:hAnsi="Times New Roman" w:cs="Times New Roman"/>
          <w:sz w:val="28"/>
          <w:szCs w:val="28"/>
        </w:rPr>
        <w:tab/>
        <w:t xml:space="preserve">             Н.А.Семенов</w:t>
      </w:r>
    </w:p>
    <w:p w:rsidR="00CB1FF9" w:rsidRDefault="00CB1FF9" w:rsidP="00CB1FF9">
      <w:pPr>
        <w:pStyle w:val="aa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B1FF9" w:rsidRDefault="00CB1FF9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04636D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DD4A92" w:rsidRPr="00CB1FF9" w:rsidRDefault="00DD4A92" w:rsidP="00DD4A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DD4A92" w:rsidRDefault="00DD4A92" w:rsidP="00DD4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</w:p>
    <w:p w:rsidR="00DD4A92" w:rsidRDefault="00DD4A92" w:rsidP="00DD4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A92" w:rsidRPr="00DD4A92" w:rsidRDefault="00DD4A92" w:rsidP="00DD4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  <w:t>АКТ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  <w:t>О РЕЗУЛЬТАТАХ ПРОВЕДЕНИЯ ИНВЕНТАРИЗАЦИИ ЗАХОРОНЕНИЙ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  <w:t>НА КЛАДБИЩЕ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  <w:t>(наименование кладбища, место его расположения)</w:t>
      </w:r>
    </w:p>
    <w:p w:rsid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</w:p>
    <w:p w:rsid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Результаты инвентаризации: 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</w:t>
      </w:r>
    </w:p>
    <w:p w:rsidR="0004636D" w:rsidRDefault="0004636D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Председатель комиссии: ____________________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  <w:t>(должность, подпись, расшифровка подписи)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Члены комиссии: ___________________________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  <w:t>(должность, подпись, расшифровка подписи)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  <w:t>(должность, подпись, расшифровка подписи)</w:t>
      </w:r>
    </w:p>
    <w:p w:rsidR="00DD4A92" w:rsidRDefault="00DD4A92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D4A92" w:rsidRDefault="00DD4A92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D4A92" w:rsidRDefault="00DD4A92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4636D" w:rsidRDefault="0004636D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D4A92" w:rsidRPr="00DD4A92" w:rsidRDefault="00DD4A92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D4A92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DD4A92" w:rsidRPr="00DD4A92" w:rsidRDefault="00DD4A92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D4A92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DD4A92" w:rsidRPr="00DD4A92" w:rsidRDefault="00DD4A92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D4A92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DD4A92">
        <w:rPr>
          <w:rFonts w:ascii="Times New Roman" w:hAnsi="Times New Roman" w:cs="Times New Roman"/>
          <w:sz w:val="28"/>
          <w:szCs w:val="28"/>
        </w:rPr>
        <w:tab/>
      </w:r>
      <w:r w:rsidRPr="00DD4A92">
        <w:rPr>
          <w:rFonts w:ascii="Times New Roman" w:hAnsi="Times New Roman" w:cs="Times New Roman"/>
          <w:sz w:val="28"/>
          <w:szCs w:val="28"/>
        </w:rPr>
        <w:tab/>
      </w:r>
      <w:r w:rsidRPr="00DD4A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DD4A92">
        <w:rPr>
          <w:rFonts w:ascii="Times New Roman" w:hAnsi="Times New Roman" w:cs="Times New Roman"/>
          <w:sz w:val="28"/>
          <w:szCs w:val="28"/>
        </w:rPr>
        <w:tab/>
        <w:t xml:space="preserve">             Н.А.Семенов</w:t>
      </w:r>
    </w:p>
    <w:p w:rsidR="00DD4A92" w:rsidRPr="00DD4A92" w:rsidRDefault="00DD4A92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DD4A92" w:rsidRPr="00DD4A92" w:rsidSect="00DD4A92">
      <w:headerReference w:type="even" r:id="rId12"/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89" w:rsidRDefault="00C24C89" w:rsidP="006117CE">
      <w:pPr>
        <w:spacing w:after="0" w:line="240" w:lineRule="auto"/>
      </w:pPr>
      <w:r>
        <w:separator/>
      </w:r>
    </w:p>
  </w:endnote>
  <w:endnote w:type="continuationSeparator" w:id="0">
    <w:p w:rsidR="00C24C89" w:rsidRDefault="00C24C89" w:rsidP="0061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89" w:rsidRDefault="00C24C89" w:rsidP="006117CE">
      <w:pPr>
        <w:spacing w:after="0" w:line="240" w:lineRule="auto"/>
      </w:pPr>
      <w:r>
        <w:separator/>
      </w:r>
    </w:p>
  </w:footnote>
  <w:footnote w:type="continuationSeparator" w:id="0">
    <w:p w:rsidR="00C24C89" w:rsidRDefault="00C24C89" w:rsidP="0061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2" w:rsidRDefault="009C4FD2" w:rsidP="001C7B1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85</w:t>
    </w:r>
    <w:r>
      <w:rPr>
        <w:rStyle w:val="ab"/>
      </w:rPr>
      <w:fldChar w:fldCharType="end"/>
    </w:r>
  </w:p>
  <w:p w:rsidR="009C4FD2" w:rsidRDefault="009C4F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464" w:rsidRDefault="009C0464" w:rsidP="001C7B1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85</w:t>
    </w:r>
    <w:r>
      <w:rPr>
        <w:rStyle w:val="ab"/>
      </w:rPr>
      <w:fldChar w:fldCharType="end"/>
    </w:r>
  </w:p>
  <w:p w:rsidR="009C0464" w:rsidRDefault="009C04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186E"/>
    <w:multiLevelType w:val="hybridMultilevel"/>
    <w:tmpl w:val="8068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5E86"/>
    <w:multiLevelType w:val="hybridMultilevel"/>
    <w:tmpl w:val="5E0C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024D"/>
    <w:multiLevelType w:val="hybridMultilevel"/>
    <w:tmpl w:val="EF2A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47B94"/>
    <w:multiLevelType w:val="hybridMultilevel"/>
    <w:tmpl w:val="29AADE56"/>
    <w:lvl w:ilvl="0" w:tplc="BC6E4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F716B"/>
    <w:multiLevelType w:val="hybridMultilevel"/>
    <w:tmpl w:val="7C64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5037"/>
    <w:multiLevelType w:val="hybridMultilevel"/>
    <w:tmpl w:val="12D0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2A"/>
    <w:rsid w:val="0004636D"/>
    <w:rsid w:val="000714A6"/>
    <w:rsid w:val="000F298A"/>
    <w:rsid w:val="001570D4"/>
    <w:rsid w:val="0018712A"/>
    <w:rsid w:val="001C7B12"/>
    <w:rsid w:val="001D3A40"/>
    <w:rsid w:val="001E4A53"/>
    <w:rsid w:val="002C3BA9"/>
    <w:rsid w:val="002D10BD"/>
    <w:rsid w:val="002E6A1D"/>
    <w:rsid w:val="003D255C"/>
    <w:rsid w:val="003D4CD7"/>
    <w:rsid w:val="00432AB1"/>
    <w:rsid w:val="00484EB3"/>
    <w:rsid w:val="004E176E"/>
    <w:rsid w:val="004F3F93"/>
    <w:rsid w:val="00503BE4"/>
    <w:rsid w:val="00584E72"/>
    <w:rsid w:val="005F538D"/>
    <w:rsid w:val="006117CE"/>
    <w:rsid w:val="0069130D"/>
    <w:rsid w:val="00694A60"/>
    <w:rsid w:val="008E417D"/>
    <w:rsid w:val="00944432"/>
    <w:rsid w:val="00983F09"/>
    <w:rsid w:val="009B6E83"/>
    <w:rsid w:val="009C0464"/>
    <w:rsid w:val="009C4FD2"/>
    <w:rsid w:val="00A44BD2"/>
    <w:rsid w:val="00A80251"/>
    <w:rsid w:val="00A8041D"/>
    <w:rsid w:val="00A86B0D"/>
    <w:rsid w:val="00A87916"/>
    <w:rsid w:val="00AD6A83"/>
    <w:rsid w:val="00B1219F"/>
    <w:rsid w:val="00BC2DD3"/>
    <w:rsid w:val="00C02A89"/>
    <w:rsid w:val="00C24C89"/>
    <w:rsid w:val="00C87C11"/>
    <w:rsid w:val="00C90A09"/>
    <w:rsid w:val="00CB1FF9"/>
    <w:rsid w:val="00D33C5A"/>
    <w:rsid w:val="00DD4A92"/>
    <w:rsid w:val="00E036AC"/>
    <w:rsid w:val="00E2147A"/>
    <w:rsid w:val="00E74589"/>
    <w:rsid w:val="00F4419C"/>
    <w:rsid w:val="00F71424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  <w:style w:type="paragraph" w:customStyle="1" w:styleId="ConsTitle">
    <w:name w:val="ConsTitle"/>
    <w:rsid w:val="00A86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691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/temryu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93AA-0CCD-4A93-9CE6-220D71F3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9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2017-08-16T11:57:00Z</cp:lastPrinted>
  <dcterms:created xsi:type="dcterms:W3CDTF">2017-08-15T07:35:00Z</dcterms:created>
  <dcterms:modified xsi:type="dcterms:W3CDTF">2017-11-27T11:26:00Z</dcterms:modified>
</cp:coreProperties>
</file>